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CC" w:rsidRPr="001147CC" w:rsidRDefault="001147CC" w:rsidP="001147CC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1147CC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1147CC" w:rsidRPr="001147CC" w:rsidRDefault="001147CC" w:rsidP="001147CC">
      <w:pPr>
        <w:spacing w:after="270" w:line="360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1147CC">
        <w:rPr>
          <w:rFonts w:ascii="Arial" w:eastAsia="Times New Roman" w:hAnsi="Arial" w:cs="Arial"/>
          <w:sz w:val="27"/>
          <w:szCs w:val="27"/>
          <w:lang w:eastAsia="ru-RU"/>
        </w:rPr>
        <w:t>Об утверждении Правил хранения и транспортировки лекарственных средств, изделий медицинского назначения и медицинской техники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78 Кодекса Республики Казахстан от 18 сентября 2009 года "О здоровье народа и системе здравоохранения" приказываю: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хранения и транспортировки лекарственных средств, изделий медицинского назначения и медицинской техники.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законодательном порядке обеспечить: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после дня его первого официального опубликования.</w:t>
      </w:r>
    </w:p>
    <w:p w:rsidR="001147CC" w:rsidRPr="001147CC" w:rsidRDefault="001147CC" w:rsidP="0011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</w:t>
      </w:r>
      <w:r w:rsidRPr="0011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Т. Дуйсенова</w:t>
      </w:r>
    </w:p>
    <w:p w:rsidR="001147CC" w:rsidRPr="001147CC" w:rsidRDefault="001147CC" w:rsidP="001147CC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Министра здравоохранения</w:t>
      </w: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социального развития </w:t>
      </w: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апреля 2015 года № 262</w:t>
      </w:r>
    </w:p>
    <w:p w:rsidR="001147CC" w:rsidRPr="001147CC" w:rsidRDefault="001147CC" w:rsidP="001147CC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147C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Правила</w:t>
      </w:r>
      <w:r w:rsidRPr="001147CC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 xml:space="preserve">хранения и транспортировки лекарственных средств, </w:t>
      </w:r>
      <w:r w:rsidRPr="001147CC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изделий медицинского назначения и медицинской техники</w:t>
      </w:r>
    </w:p>
    <w:p w:rsidR="001147CC" w:rsidRPr="001147CC" w:rsidRDefault="001147CC" w:rsidP="001147CC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147C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Общие положения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хранения и транспортировки лекарственных средств, изделий медицинского назначения и медицинской техники (далее – Правила) разработаны в соответствии с пунктом 1 статьи 78 Кодекса Республики Казахстан от 18 сентября 2009 года </w:t>
      </w: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 здоровье народа и системе здравоохранения", которые определяют порядок хранения и транспортировки лекарственных средств, изделий медицинского назначения и медицинской техники.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Правилах используются следующие термины и определения: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перекрестная контаминация – загрязнение исходного материала, промежуточного продукта или окончательного продукта другим исходным материалом или продуктом в процессе производства или хранения;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зона – помещение или часть помещения, специально предназначенная для выполнения различных функций в процессе приемки, хранения и реализации лекарственных средств, изделий медицинского назначения и медицинской техники;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хранение при определенной температуре: 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охлаждение – ниже -15°С;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холодильнике от +2°С до +8°С;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прохладном месте от +8°С до +15°С;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комнатной температуре от +15°С до +25°С;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хранение лекарственных средств, изделий медицинского назначения и медицинской техники – размещение (складирование) продукции в условиях, обеспечивающих сохранение их безопасности, эффективности и качества на протяжении всего срока их годности;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нормативный документ по контролю за качеством и безопасностью лекарственных средств, изделий медицинского назначения – документ, устанавливающий комплекс требований к качеству лекарственного средства, изделиям медицинского назначения, а также методикам его определения, обеспечивающих их одинаковые параметры безопасности и качества;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транспортировка лекарственных средств, изделий медицинского назначения и медицинской техники – перевозка, доставка лекарственных средств, изделий медицинского назначения и медицинской техники от одного потребителя до другого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предотвращающих фальсификации;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срок годности лекарственного средства – дата, после истечения которой лекарственное средство не подлежит применению;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упаковка лекарственного средства – средство или комплекс средств, обеспечивающих защиту лекарственного средства от повреждений и потерь, а также предохраняющих окружающую среду от загрязнений;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9) лекарственная субстанция – вещество или смесь веществ, вне зависимости от природы происхождения, обладающие определенной фармакологической активностью, предназначенные для производства и изготовления лекарственных препаратов;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дезинфекция – процесс умерщвления на поверхности изделия или в изделии патогенных видов микроорганизмов термическими, химическими методами и средствами;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субъект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дератизация – истребление грызунов, являющихся источниками или переносчиками инфекционных заболеваний;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13) хранение в темном месте – хранение лекарственных средств, изделий медицинского назначения в защищенном от света месте;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14) хранение в сухом месте – хранение лекарственных средств, изделий медицинского назначения, медицинской техники в помещениях с относительной влажностью воздуха не более 65 процентов;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15) медицинские услуги – действия субъектов здравоохранения, имеющие профилактическую, диагностическую, лечебную или реабилитационную направленность по отношению к конкретному человеку;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медицинская организация – организация здравоохранения, оказывающая медицинские услуги;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17) эксплуатационный документ медицинской техники – документ, разрабатываемый производителем медицинской техники для потребителей, содержащий сведения о конструкции, принципе действия, параметрах, характеристиках (свойствах) медицинской техники, ее составных частей; указания, необходимые для правильной и безопасной эксплуатации медицинской техники (использования по назначению, технического обслуживания, хранения и транспортировки); сведения по утилизации; информацию об изготовителе, поставщике изделия и их гарантийных обязательствах;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помещения хранения – специально выделенные и оборудованные производственные помещения, предназначенные для хранения лекарственных средств, изделий медицинского назначения и медицинской техники;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19)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 лекарственных средств или непосредственно на изделие медицинского назначения и медицинскую технику;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20) термоконтейнер – контейнер (ящик или сумка) для переноса лекарственных средств, изделий медицинского назначения требующих защиты от воздействия повышенной температуры, с теплоизолирующими свойствами и плотно прилегающей крышкой, где оптимальный температурный режим (от +2°С до +8°С) обеспечивается с помощью помещенных в его полость замороженных холодильных элементов;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21) холодильная комната (камера) – специальная герметизированная камера, оснащенная холодильным оборудованием, обеспечивающим поддержание необходимого температурного режима выше 0°С;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22) холодильный элемент (далее – хладоэлемент) – пластиковая или металлическая емкость прямоугольной формы с герметически закрывающейся пробкой для заполнения водой, которая замораживается перед использованием и служит для поддержания температуры в контейнере в пределах от +2°С до +8°С;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23) перепутывание – смешение нескольких видов, разных серий/партий лекарственных средств или подмена одного вида продукции другими при хранении, транспортировке.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Хранение и транспортировка лекарственных средств, изделий медицинского назначения и медицинской техники осуществляется в условиях: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обеспечивающих безопасность, эффективность и качество на протяжении всего срока их годности в соответствии с условиями, установленными производителем в нормативно-техническом документе по контролю за качеством и безопасностью лекарственных средств (далее – нормативный документ) в соответствии с подпунктом 4) пункта 3 Правил составления, согласования и экспертизы нормативно-технического документа по контролю за качеством и безопасностью лекарственных средств, утвержденных приказом Министра здравоохранения Республики Казахстан от 19 ноября 2009 года № 754 (зарегистрированный в Реестре государственной регистрации нормативных правовых актов № 5915), в инструкции по медицинскому применению для лекарственных средств и изделий медицинского назначения, эксплуатационных документах (для медицинской техники), указанными в маркировке их упаковок;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обеспечивающих сохранность лекарственных средств, изделий медицинского назначения и медицинской техники.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Лекарственные средства, изделия медицинского назначения и медицинская техника хранятся отдельно от другой продукции во избежание оказания на них какого-либо воздействия, защищаются от негативного воздействия света, температуры, влаги и других внешних факторов.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объектах, осуществляющих хранение лекарственных средств, изделий медицинского назначения и медицинской техники руководителем субъекта здравоохранения назначается лицо, ответственное за обеспечение сохранности качества лекарственных средств, изделий медицинского назначения и медицинской техники.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процессе хранения лекарственных средств, изделий медицинского назначения, медицинской техники осуществляется контроль качества посредством визуального осмотра состояния упаковки (тары) и внешних изменений лекарственных средств, изделий медицинского назначения и медицинской техники не реже одного раза в месяц.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Субъекты, осуществляющие хранение лекарственных средств, изделий медицинского назначения, медицинской техники, ведут учет сроков годности на бумажном или электронном носителе.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 с истекшим сроком годности, а также забракованные, отозванные или возвращенные, хранят отдельно или изолированно.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8. Хранение лекарственных средств, изделий медицинского назначения и медицинской техники осуществляется в помещениях (зонах) хранения: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аптеки, аптечного пункта в организациях здравоохранения, оказывающих первичную медико-санитарную и (или) консультативно-диагностическую помощь, передвижного аптечного пункта, магазинах оптики, медицинской техники и изделий медицинского назначения;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 – в отделениях, кабинетах и на постах медицинских сестер;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аптечного склада, склада временного хранения лекарственных средств, изделий медицинского назначения и медицинской техники, склада медицинской техники и изделий медицинского назначения, организации по производству лекарственных средств, изделий медицинского назначения и медицинской техники.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Все лекарственные средства, изделия медицинского назначения в зависимости от физических и физико-химических свойств, воздействия на них различных факторов внешней среды делятся на: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требующие защиты от воздействия света;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требующие защиты от воздействия влаги;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требующие защиты от улетучивания;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требующие защиты от воздействия повышенной температуры;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требующие защиты от пониженной температуры;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требующие защиты от воздействия газов, содержащихся в окружающей среде;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пахучие, красящие;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огнеопасные и взрывоопасные.</w:t>
      </w:r>
    </w:p>
    <w:p w:rsidR="001147CC" w:rsidRPr="001147CC" w:rsidRDefault="001147CC" w:rsidP="001147CC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147C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Порядок хранения лекарственных средств,</w:t>
      </w:r>
      <w:r w:rsidRPr="001147CC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изделий медицинского назначения и медицинской техники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Проектирование, устройство, состав, размеры площадей, оборудование помещений (зон) хранения лекарственных средств, изделий медицинского назначения и медицинской техники и их эксплуатации обеспечивают сохранность, условия хранения различных групп лекарственных средств, изделий медицинского назначения и медицинской техники, и обращения с ними.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выполняемых работ помещения (зоны) хранения последовательно взаимосвязаны, исключают перепутывание, а также доступ посторонних лиц.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(зоны) хранения обеспечивают осуществление операций по приемке, хранению, отгрузке лекарственных средств, изделий медицинского назначения и медицинской техники. Для обеспечения точности и безопасности всех проводимых операций помещения (зоны) хранения обеспечиваются освещенностью.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Одномоментный объем лекарственных средств, изделий медицинского назначения и медицинской техники, размещенных в помещениях хранения, не превышает 75 процентов площади помещений хранения.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Отделка помещений (зон) хранения лекарственных средств должна быть гладкой и допускать возможность влажной уборки. Полы помещений должны иметь покрытие, устойчивое к воздействию средств механизации и влажной уборки с использованием дезинфицирующих средств.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чистота помещений и оборудования для хранения. Оборудование, инвентарь и материалы, используемые для уборки (очистки) а также моющие и дезинфицирующие средства хранятся в отдельном помещении (зоне) хранения и используются таким образом, чтобы они не явились источником контаминации.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помещениях (зонах) хранения лекарственные средства, изделия медицинского назначения и медицинская техника хранятся в заводской или транспортной упаковке.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заводской или транспортной упаковки, лекарственные средства, изделия медицинского назначения размещаются в материальных шкафах, на стеллажах, </w:t>
      </w: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паллетах, в сейфах в потребительской и/или в открытой заводской упаковке этикеткой (маркировкой) наружу.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Вспомогательный материал для лекарственных средств и изделий медицинского назначения хранится в заводской упаковке в сухих проветриваемых помещениях в отдельных шкафах. После вскрытия заводской упаковки расфасованное или оставшееся количество вспомогательного материала хранится в полиэтиленовых, бумажных пакетах или мешках из плотной бумаги.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Помещения (зоны) хранения проектируются и оснащаются таким образом, чтобы обеспечить защиту от проникновения насекомых, грызунов или других животных, имеется программа профилактического контроля вредителей.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Комнаты отдыха, гардеробные комнаты, душевые и туалеты для работников отделены от помещений (зон) хранения. В помещениях (зонах) хранения не хранятся пищевые продукты, напитки, табачные изделия, а также лекарственные средства для личного использования.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работающие в зоне хранения, носят защитную или рабочую одежду, соответствующую выполняемой работе. Сотрудникам, работающим с опасными лекарственными средствами, в том числе с высокоактивными, токсичными, аллергенными материалами, выдаются средства индивидуальной защиты. Персонал, работающий с опасными лекарственными средствами, проходит специальный инструктаж.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хранения, в том числе в холодильной комнате (камере) поддерживается температура и влажность, с предварительно проведенным тестированием зон температурных колебаний (зоны в непосредственной близости от системы охлаждения или потоков холодного воздуха), с оформлением документов по его результатам.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Помещения хранения лекарственных средств обеспечиваются необходимым оборудованием и инвентарем: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стеллажами, поддонами, подтоварниками, шкафами для хранения лекарственных средств, изделий медицинского назначения и медицинской техники;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технологическим оборудованием для создания температурного режима;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 для регистрации температуры и влажности;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механизации для погрузочно-разгрузочных работ;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дезинфекционными средствами и уборочным инвентарем для обеспечения санитарного режима;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оборудованием и инвентарем, обеспечивающим санитарно-гигиенический режим, охрану труда, технику безопасности, пожарную безопасность, защиту окружающей среды и сохранность лекарственных средств.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Холодильные комнаты (камеры), холодильные устройства, холодильники, оснащены приборами для контроля температуры внутри оборудования (электронными приборами, термометрами).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Оборудование, используемое для контроля или мониторинга условий хранения лекарственных средств (средства измерения), калибруется (поверяется). Поверка оборудования (средств измерений) проводится не реже одного раза в год в соответствии с </w:t>
      </w: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подпунктом 18) статьи 1 Закона Республики Казахстан от 7 июня 2000 года "Об обеспечении единства измерений".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Операции по ремонту, обслуживанию, поверке и калибровке оборудования осуществляются таким образом, чтобы качество лекарственных средств не подвергалось негативному воздействию.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возникновения неисправности холодильного оборудования, холодильной комнаты (камеры) или отключения электроэнергии, чрезвычайных ситуаций разрабатывается и утверждается план экстренных мероприятий.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Оборудование используется исправное и содержится в надлежащей чистоте. Очистка и дезинфекция оборудования осуществляется в соответствии с разработанной и утвержденной инструкцией.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Помещения хранения обеспечиваются соответствующим оборудованием для контроля температуры, влажности воздуха (термометрами, гигрометрами, другими видами приборов, контролирующими температуру и влажность воздуха). Оборудование располагают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года. Эксплуатация оборудования осуществляется согласно прилагаемой к нему инструкции.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Периодичность проверки наблюдения за температурой и влажностью воздуха в помещениях хранения осуществляется не реже одного раза в сутки. В каждом помещении хранения заводится журнал учета температуры и относительной влажности воздуха по форме согласно приложению к настоящим Правилам.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помещениях хранения лекарственные средства хранятся раздельно: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фармакологическим группам;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зависимости от способа применения (внутреннее, наружное);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зависимости от агрегатного состояния;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соответствии с физико-химическими свойствами и влиянием различных факторов внешней среды.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средства, лекарственные субстанции, материалы хранят так, чтобы не допустить загрязнения, перепутывания и перекрестной контаминации.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Лекарственные средства, изделия медицинского назначения и медицинская техника признанные несоответствующими качеству и безопасности (брак, с истекшим сроком годности, фальсифицированные, запрещенные к использованию, приостановленные для медицинского применения и другие) изолированы от остальной продукции и помещены на хранение в специально отведенное место, защищенное от неправомерного доступа. Такая продукция отмечается "Не подлежит дальнейшему использованию".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производственных помещениях аптек с правом изготовления лекарственных препаратов, лекарственные субстанции хранят в эмалированной или стеклянной таре с соблюдением температурного режима.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Лекарственные средства хранятся соответствующим образом в выделенных и четко обозначенных зонах, доступ в которые разрешен только персоналу, имеющему на это право.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Лекарственные средства, решение об обращении которых еще не принято, с истекшим сроком годности, возвращенные, изъятые из категории пригодных для поставки, в отношении которых есть подозрения в фальсификации, отозванные и отклоненные следует хранить изолированно физически или другим надежным эквивалентным способом (например, электронным) от остальной продукции в специально отведенном месте (зоне), защищенном от неправомерного доступа.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и места их хранения имеют четкие обозначения.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Обеспечивается разделение зон приемки, карантина, брака, отгрузки и хранения.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зонах приемки и отгрузки обеспечивается защита от воздействия погодных условий.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отгрузки и приемки обеспечиваются оборудованием (система вентиляции/кондиционирования, гигрометр, термометр).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приемки предусмотрена зона и оборудование для очистки контейнеров с поступающей продукцией перед помещением их на хранение.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контроля, используемые для проверки полученной продукции, выделены и обеспечены надлежащим оборудованием.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Помещение, в котором лекарственные средства хранятся на карантине, имеет четкие обозначения, доступ в него ограничен. Любая система, заменяющая физическую изоляцию, обеспечивает защиту в ограничении доступа.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Для отбора проб исходных материалов отводится отдельное помещение с соответствующими контролируемыми условиями. В случае отбора проб в помещении хранения продукции, определяются мероприятия по предотвращению загрязнения или перекрестной контаминации. Имеются соответствующие процедуры по уборке помещения для отбора проб.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Лекарственные субстанции, чувствительные к воздействию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 в темном помещении или в шкафах, с плотно пригнанными дверцами, предохраняющими от проникновения.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освещения, упакованные в первичную и вторичную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Для хранения особо чувствительных к свету лекарственных субстанций (нитрат серебра, препараты серебра, прозерин, физостигмина салицилат и им подобные) стеклянную тару оклеивают черной светонепроницаемой бумагой и помещают в плотно закрывающийся шкаф, окрашенный внутри черной краской.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Лекарственные субстанции, требующие защиты от воздействия атмосферных паров воды, хранить в сухом, прохладном месте, в плотно укупоренной таре из материалов, непроницаемых для паров воды (стекла, металла, алюминиевой фольги, толстостенной пластмассовой таре).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Лекарственные субстанции с выраженными гигроскопическими свойствами хранят в сухом помещении в стеклянной таре с герметичной укупоркой, залитой сверху парафином. </w:t>
      </w: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закрывании тары с такими лекарственными веществами, тщательно вытирается горло и пробка.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Следует организовать хранение лекарственных средств, в соответствии с требованиями, нанесенными в виде предупреждающих надписей на вторичной упаковке лекарственного средства.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Лекарственные субстанции, содержащие летучие вещества, хранятся в прохладном месте в герметически укупоренной таре из непроницаемой для улетучивающихся веществ материалов (стекла, металла, алюминиевой фольги).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38. Упаковка, укупорка лекарственных субстанций, содержащих летучие вещества, осуществляется в тару, соответствующую требованиям нормативных документов.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Лекарственные средства, требующие защиты от воздействия повышенной температуры, хранятся при комнатной (+15 – +25 °С), прохладной (+8 – +15 °С) температуре. В некоторых случаях требуется более низкая температура хранения (0° – +10°С), что указывается на этикетке, в инструкции по медицинскому применению, в нормативном документе.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К числу лекарственных средств, требующих защиты от воздействия пониженной температуры, относятся такие, физико-химическое состояние которых после замерзания изменяется и при последующем согревании до комнатной температуры не восстанавливается.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лекарственных средств, требующих защиты от воздействия пониженной температуры, осуществляется в соответствии с температурным режимом, указанным на первичной и вторичной упаковке лекарственного средства.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41. 40-процентный раствор формальдегида (формалин) хранится при температуре не ниже +9°С. При появлении осадка выдерживают при комнатной температуре, затем раствор осторожно сливают и используют в соответствии с фактическим содержанием формальдегида.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42. Кислота ледяная уксусная хранится при температуре не ниже +9°С. При появлении осадка кислоту выдерживают при комнатной температуре до растворения осадка. В случае, если осадок не растворяется, жидкую часть кислоты сливают и используют в соответствии с фактическим содержанием уксусной кислоты.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43. Медицинские жирные масла хранятся при температуре не ниже +10°С.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осадка их выдерживают при комнатной температуре, декантируют и проверяют на соответствие всем требованиям нормативной документации.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44. К группе лекарственных средств, изменяющихся под влиянием газов, находящихся в окружающей среде, относят: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фенольные,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вещества, реагирующие с углекислым газом воздуха: соли щелочных металлов и слабых органических кислот (барбитал-натрий, гексенал и другие), препараты, содержащие </w:t>
      </w: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многоатомные амины (эуфиллин), магния оксид и магния пероксид, натрия гидроксид, калия гидроксид и другие;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лекарственные субстанции и балк-продукт лекарственного средства, требующие защиты от воздействия газов, хранят в герметически укупоренной таре из материалов, непроницаемых для газов, по возможности заполненной доверху;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лекарственные субстанции и балк-продукт лекарственного средства, легко окисляющиеся кислородом воздуха, хранят в сухом помещении в стеклянной таре с герметической укупоркой, залитой парафином;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особое внимание следует обратить на создание условий хранения лекарственных субстанций и балк-продукта лекарственного средства и натриевых солей барбитуровой кислоты, которые хранят в герметично укупоренной таре, залитой парафином, из материалов, непроницаемых для атмосферных паров воды и углекислого газа.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45. Лекарственные субстанции пахучих лекарственных средств и изготовленные из них лекарственные формы в аптеках следует хранить изолированно в герметически закрытой таре, непроницаемой для запаха, раздельно по наименованиям.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46. К группе красящих лекарственных средств относят вещества, их растворы, смеси, препараты и так далее, оставляющие окрашенный след на таре, укупорочных средствах, оборудовании и других предметах, несмываемый обычной санитарно-гигиенической обработкой.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47. Лекарственные субстанции красящих веществ хранят в специальном шкафу в плотно укупоренной таре, раздельно по наименованиям. Для работы с красящими веществами для каждого наименования выделяют специальные весочки, ступку, другой инвентарь. Лекарственные формы, изготовленные в аптеках из лекарственных субстанций красящих веществ, хранятся на отдельной полке в плотно укупоренной таре.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48. Лекарственное растительное сырье, содержащее эфирные масла, хранят изолированно в хорошо укупоренной таре.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49. Травы, листья, плоды и корни, обладающие гигроскопическими свойствами, хранят в стеклянной или металлической таре герметически укупоренными и при необходимости залитыми парафином (листья наперстянки, почечный чай, алтейный корень).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50. Растительные сборы хранят с соблюдением общих правил хранения лекарственного сырья.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51. Лекарственное растительное сырье подвергается периодическому контролю в соответствии с требованиями нормативной документации. Травы, корни, корневища, семена, плоды, утратившие нормальную окраску, запах и требуемое количество действующих веществ, а также пораженные плесенью, бракуют. При наличии амбарных вредителей в зависимости от степени поражения сырье бракуют или после переработки и контроля используют.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52. Особое внимание при хранении следует уделять лекарственному растительному сырью, содержащему сердечные гликозиды. Для них установлены более строгие сроки хранения и предусмотрен переконтроль биологической активности.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53. Ядовитое и сильнодействующее лекарственное растительное сырье хранят в отдельном помещении или отдельном шкафу под замком.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 Расфасованное лекарственное растительное сырье хранят с соблюдением особенностей хранения лекарственного растительного сырья и условий хранения, указанными на упаковке и инструкции по применению лекарственного средства для потребителей (аннотация-вкладыш).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расфасованное лекарственное растительное сырье хранится в сухом (не более 50% влажности), хорошо проветриваемом помещении в плотно закрытой таре.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Нерасфасованное лекарственное растительное сырье, содержащее эфирные масла, хранится изолированно в хорошо укупоренной таре. Хранение лекарственного растительного сырья, содержащего сердечные гликозиды, осуществляется с соблюдением требования о повторном контроле на биологическую активность.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Нерасфасованное лекарственное растительное сырье, содержащие ядовитые вещества, хранится в отдельном помещении или в отдельном шкафу под замком.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55. Хранение огнеопасных, взрывоопасных, легковоспламеняющихся и легкогорючих лекарственных средств и лекарственных средств, которые при смешивании, растирании и воздействии повышенной температуры могут образовать соединения, вызывающие воспламенение или взрыв, хранятся по принципу однородности в соответствии с их физико-химическими и пожароопасными свойствами и характером упаковки в складских помещениях, разбивающихся на отдельные помещения (отсеки), изолированные друг от друга глухими несгораемыми стенами (перегородками).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При отсутствии отдельных хранилищ для легковоспламеняющихся веществ допускается хранить их в общих несгораемых строениях с изоляцией несгораемыми стенами от соседних помещений, отвечающими требованиям пожарной безопасности. Данные помещения обеспечиваются приточно-вытяжной вентиляцией.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57. Хранение огнеопасных лекарственных средств осуществляется отдельно от других лекарственных средств.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огнеопасных и взрывоопасных лекарственных средств обеспечиваются несгораемыми и устойчивыми стеллажами и поддонами. Допускается хранение легковоспламеняющихся и горючих жидкостей во встроенных несгораемых шкафах с дверями шириной не менее 0,7 метра и высотой не менее 1,2 метра.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хранении взрывоопасных лекарственных средств следует принимать меры против загрязнения их пылью.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58. Легковоспламеняющиеся жидкости хранятся изолировано в отдельном помещении в стеклянной или металлической таре от других групп.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59. В производственных помещениях хранения легковоспламеняющиеся и легкогорючие жидкости разрешается хранить общим количеством не более 3 килограмм в специальном металлическом ящике вдали от нагревательных приборов и выходов.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Контейнеры, предназначенные для хранения легковоспламеняющихся жидкостей, изготавливаются из стекла или металла, с плотно подогнанной крышкой для предупреждения испарения жидкостей. Не следует хранить легковоспламеняющиеся и горючие вещества в открытых контейнерах и в контейнерах, изготовленных из других материалов.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61. Бутыли, баллоны и другие крупные емкости с легковоспламеняющимися и горючими жидкостями хранят в таре, предохраняющей от ударов, или в баллоноопрокидывателях в один ряд.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их хранение в несколько рядов по высоте с использованием различных прокладочных материалов. 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рабочих местах эти вещества хранят в плотно закрытых контейнерах в количестве, не превышающем сменную потребность.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62. Легковоспламеняющиеся и горючие жидкие лекарственные средства не следует хранить: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полностью заполненном контейнере, степень заполнения не более 90 процентов объема. Спирты в больших количествах хранят в металлических емкостях, которые заполняют не более чем на 95 процентов объема;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минеральными кислотами (серной, азотной и другими кислотами), сжатыми и сжиженными газами, легкогорючими веществами, а также с неорганическими солями, дающими с органическими веществами взрывоопасные смеси (калия хлорат, калия перманганат).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63. Горючие и взрывоопасные лекарственные средства хранят в толстостенных плотно закрытых контейнерах (бутылях, банках, барабанах), при необходимости укупорочные средства заливаются парафином.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64. Эфир медицинский и эфир для наркоза хранят в фабричной упаковке, в темном прохладном месте, вдали от огня и нагревательных приборов.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65. Кальция гипохлорид не горюч, но при контакте с жидкими маслообразными органическими продуктами может вызвать их возгорание, а с аммиаком и солями аммония – взрыв, поэтому его хранение осуществляется изолированно, с учетом описанных свойств.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При хранении легковоспламеняющихся жидкостей следует постоянно наблюдать за состоянием контейнеров, их герметичностью и исправностью. При обнаружении нарушений первичной упаковки, содержимое немедленно переливается в другую емкость.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67. Тара, освобождающаяся из-под легковоспламеняющихся жидкостей, оставляется на некоторое время открытой в хорошо проветриваемом помещении или на улице.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68. К группе взрывоопасных лекарственных средств относятся лекарственные средства, способные к образованию взрыва.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Взрывоопасные лекарственные средства хранят в изолированном складе, в специальных помещениях (отсеках), выделенных противопожарными стенами и перекрытием, в плотно закрытых контейнерах.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69. При хранении взрывоопасных лекарственных средств следует принимать меры против загрязнения их пылью, которая может служить причиной взрыва.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70. Хранение нерасфасованного калия перманганата осуществляется в специальном отсеке в жестяных контейнерах, на рабочих местах – в штангласах с притертыми пробками, отдельно от других органических веществ.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следует хранить калия перманганат совместно с серой, органическими маслами, эфирами, спиртом, глицерином, органическими кислотами, другими органическими веществами, а также с легковоспламеняющимися и горючими веществами.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71. Раствор нерасфасованного нитроглицерина хранят в небольших хорошо укупоренных стеклянных или металлических контейнерах в прохладном темном месте с соблюдением мер предосторожности, вдали от огня. Работа с нитроглицерином проводится с особой осторожностью в целях предотвращения отравления при попадании на кожу и взрыва при пролитии нитроглицерина. Нитроглицерин может вызвать взрыв от сотрясения, удара и пролития спиртовых растворов.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72. Работа с эфиром проводится с особой осторожностью в целях предотвращения взрывов, так как эфир при хранении (особенно при наличии контакта с воздухом) образует пероксиды, которые при встряхивании, ударе, трении, или повышении температуры могут вызвать взрывы.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73. Не следует хранить взрывоопасные и огнеопасные лекарственные средства с кислотами и щелочами.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74. При хранении азотной и серной кислот принимаются меры, защищающие от соприкосновения их с древесиной, соломой и прочими веществами органического происхождения.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75. В помещения хранения взрывоопасных и огнеопасных лекарственных средств не допускается вход с керосиновыми лампами и свечами. Следует пользоваться только электрическими фонарями.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76. Не следует совместно хранить баллоны с кислородом и горючими газами, а также хранить такие баллоны в материальных комнатах и аптечных складах.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77. Баллоны с кислородом и горючими газами защищают от источников тепла, попадания на них масла и других жировых веществ и хранят в изолированных помещениях или под навесами.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78. В зависимости от физических и физико-химических свойств изделия медицинского назначения и медицинская техника подразделяются на группы: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резиновые изделия;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изделия из пластмасс;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перевязочные, шовные и вспомогательные средства;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линзы контактные и для коррекции зрения;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инструменты медицинские, устройства, приборы, аппаратура.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79. Для сохранения качества резиновых изделий в помещениях хранения соблюдаются следующие условия: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поддерживание относительной влажности воздуха не менее 65 процентов для предупреждения высыхания, деформации и потери эластичности;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изоляция от воздействия химических веществ: йода, хлороформа, аммония хлористого, лизола, формалина, кислот, органических растворителей, смазочных масел, щелочей, дезинфицирующих средств, нафталина;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защита от света, солнечных лучей;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защита от высокой (более +20°С) и низкой (ниже 0°С) температуры воздуха;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предусматривать защиту от попадания текучего воздуха (сквозняков, механической вентиляции);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предусматривать защиту от механических повреждений (в том числе от сдавливания, сгибания, скручивания, вытягивания).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80. Хранение отдельных видов резиновых изделий осуществляется с учетом следующих особенностей: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съемные резиновые части, входящие в комплект медицинской техники, при возможности их отделения от иных деталей без нарушения целостности упаковки медицинской техники, хранят отдельно от частей, сделанных из другого материала;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изделия, особо чувствительные к атмосферным факторам (эластичные катетеры, бужи, перчатки, напальчники, бинты резиновые, резиновые пробки), хранят в плотно закрытых коробках в отдельных помещениях;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прорезиненная ткань (односторонняя и двухсторонняя) хранят в горизонтальном положении в рулонах уложенной не более, чем в пять рядов, на стеллажах, на стеллажах с паллетами;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эластичные лаковые изделия (катетеры, бужи, зонды) хранят в сухом помещении. Признаком старения является размягчение и клейкость поверхности, такие изделия подлежат признанию бракованными.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81. В помещениях (зонах) хранения аптечного склада допускается хранение резиновых изделий в заводской упаковке.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82. Изделия из пластмассы хранятся в вентилируемом, темном, сухом помещении, где нет открытого огня, паров летучих веществ, на расстоянии не менее одного метра от отопительных систем. Электроприборы и выключатели изготавливаются в противоискровом (противопожарном) исполнении. В помещении, где хранят целлофановые, целлулоидные, аминопластовые изделия, следует поддерживать относительную влажность воздуха не выше 65 процентов.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83. Хранение линз контактных и для коррекции зрения осуществляется в потребительской упаковке в условиях, указанных в нормативно-техническом документе, в инструкции по медицинскому применению.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84. Перевязочные средства хранят в сухом проветриваемом помещении в шкафах, ящиках, на стеллажах, паллетах, поддонах в условиях обеспечивающих чистоту.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Стерильный перевязочный материал (бинты, марлевые салфетки, вата, другое) хранят в заводской таре или в неповрежденной первичной упаковке.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Нестерильный перевязочный материал хранят в заводской таре или упакованными в плотную бумагу.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85. Медицинские инструменты, устройства, приборы, аппаратуру хранят в сухих отапливаемых помещениях при комнатной температуре. Не следует допускать резкое колебание температуры и относительной влажности воздуха в помещениях хранения. Относительная влажность воздуха не превышает 65 процентов. Допускается относительная влажность воздуха в помещениях хранения в климатических зонах с повышенной влажностью до 70 процентов.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86. В аптечных организациях, магазинах изделий медицинского назначения и медицинской техники: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инструменты хранятся по наименованиям в ящиках, шкафах, коробках с крышками с обозначением наименования хранящихся в них инструментов;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инструменты и металлические изделия, полученные без антикоррозийной смазки, за исключением медных, латунных, нейзильберных и оловянных смазывают тонким слоем вазелина или другим смазочным материалом. Во избежание появления коррозии на медицинских инструментах не следует прикасаться к ним не защищенными и влажными руками при их осмотре, протирании, смазке и отсчитывании. Работы проводятся с использованием марлевой салфеткой или пинцетом. Смазанные инструменты хранятся завернутыми в тонкую парафинированную бумагу;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режущие инструменты (скальпели, ножи) хранятся уложенными в специальные гнезда ящиков или пеналов, во избежание образования зазубрин и затуплений;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хранящиеся без упаковки, защищают от механических повреждений, а остро режущие детали упаковывают в бумагу для предохранения от соприкосновения с соседними предметами;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переносе металлических изделий из холодного места в теплое, обработка (протирка, смазка) и укладка их на хранение производится лишь после прекращения "отпотевания" инструментов;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на окрашенных металлических изделиях ржавчины она удаляется, а изделие вновь окрашивается;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серебряные и нейзильберные инструменты не хранят совместно с резиной, серой и серосодержащими соединениями для предотвращения почернения поверхности инструментов;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медицинские инструменты не хранят навалом, а также вместе с лекарственными средствами и резиновыми изделиями, за исключением, когда резиновые изделия являются неотъемлемой их частью.</w:t>
      </w:r>
    </w:p>
    <w:p w:rsidR="001147CC" w:rsidRPr="001147CC" w:rsidRDefault="001147CC" w:rsidP="001147CC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147C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Порядок транспортировки лекарственных средств,</w:t>
      </w:r>
      <w:r w:rsidRPr="001147CC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изделий медицинского назначения, медицинской техники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87. Транспортные средства и оборудование, используемые для транспортировки соответствуют целям их использования и надлежащим образом укомплектованы для защиты продукции от нежелательного воздействия, которое приводит к потере качества или нарушает целостность упаковки, а также чтобы: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была утрачена возможность их идентификации и оценки безопасности;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были контаминированы другими лекарственными средствами (дозировками), веществами и сами не контаминировали;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были защищены и не подвергались воздействию факторов внешней среды.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88. При транспортировке соблюдают условия хранения, необходимые для обеспечения качества, безопасности и эффективности лекарственных средств, а также предотвращения риска проникновения фальсифицированных лекарственных средств, в цепь поставок.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89. В случае поставок лекарственных средств, требующих особых условий транспортировки, транспортное средство оборудуется приборами для контроля температуры. Показания приборов фиксируются на всем протяжении транспортировки и документируются.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90. Лекарственные средства, изделия медицинского назначения, подготовленные для транспортирования, упаковываются в групповую тару (картонные коробки или стопы) с последующей упаковкой в транспортную упаковку (ящики, коробки, оберточная бумага), соответствующую требованиям нормативного документа и обеспечивающую защиту лекарственных средств, изделий медицинского назначения, медицинской техники от факторов внешней среды (атмосферных осадков, пыли, солнечных лучей, механических повреждений).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транспортной и потребительской упаковки, укупорочных средств выбираются в зависимости от свойств, назначения и количества лекарственного средства, а также от совместимости упаковочного материала с транспортируемой продукцией.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91. Транспортировка лекарственных средств, изделий медицинского назначения, медицинской техники, требующих защиты от воздействия повышенной температуры проводится в термоконтейнере с хладоэлементами или в специальном транспорте, оборудованном холодильником.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транспортировке лекарственных средств с использованием сухого льда прослеживается, чтобы продукция не входила в контакт с сухим льдом, что негативно отражается на качестве продукции (например, привести к замораживанию).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92. Летучие, пахучие, ядовитые лекарственные средства следует упаковывать не более одного наименования в одну транспортную упаковку.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93. Аэрозольные упаковки при транспортировке оберегаются от ударов и механических повреждений.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хранения и транспортировки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изделий медицинского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медицинской техники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1147CC" w:rsidRPr="001147CC" w:rsidRDefault="001147CC" w:rsidP="001147C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температуры и относительной влажности воздуха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82"/>
        <w:gridCol w:w="2154"/>
        <w:gridCol w:w="1419"/>
        <w:gridCol w:w="1800"/>
        <w:gridCol w:w="1615"/>
        <w:gridCol w:w="949"/>
      </w:tblGrid>
      <w:tr w:rsidR="001147CC" w:rsidRPr="001147CC" w:rsidTr="001147CC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Показание прибора по измерению </w:t>
            </w: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температуры (термометр)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Показание прибора по измерению влажности (психрометр, гигрометр)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Роспись</w:t>
            </w:r>
          </w:p>
        </w:tc>
      </w:tr>
      <w:tr w:rsidR="001147CC" w:rsidRPr="001147CC" w:rsidTr="001147C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Показание сухого прибора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Показание увлажненного прибора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Относительная</w:t>
            </w:r>
          </w:p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влажность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7CC" w:rsidRPr="001147CC" w:rsidTr="001147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1147CC" w:rsidRPr="001147CC" w:rsidTr="001147CC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147CC" w:rsidRPr="001147CC" w:rsidTr="001147CC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147CC" w:rsidRPr="001147CC" w:rsidTr="001147CC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147CC" w:rsidRPr="001147CC" w:rsidTr="001147CC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47CC" w:rsidRPr="001147CC" w:rsidRDefault="001147CC" w:rsidP="001147C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147CC" w:rsidRPr="001147CC" w:rsidRDefault="001147CC" w:rsidP="001147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47C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147CC" w:rsidRPr="001147CC" w:rsidRDefault="001147CC" w:rsidP="001147C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1147CC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AC"/>
    <w:rsid w:val="001147CC"/>
    <w:rsid w:val="006E7FAC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354E"/>
  <w15:chartTrackingRefBased/>
  <w15:docId w15:val="{3C058F0A-20CB-4B6C-AB7D-F6C4659F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1147CC"/>
  </w:style>
  <w:style w:type="paragraph" w:styleId="a3">
    <w:name w:val="Normal (Web)"/>
    <w:basedOn w:val="a"/>
    <w:uiPriority w:val="99"/>
    <w:semiHidden/>
    <w:unhideWhenUsed/>
    <w:rsid w:val="0011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1147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47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47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47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47C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11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0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2136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99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6466</Words>
  <Characters>36858</Characters>
  <Application>Microsoft Office Word</Application>
  <DocSecurity>0</DocSecurity>
  <Lines>307</Lines>
  <Paragraphs>86</Paragraphs>
  <ScaleCrop>false</ScaleCrop>
  <Company/>
  <LinksUpToDate>false</LinksUpToDate>
  <CharactersWithSpaces>43238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2018-06-27T11:05:00Z</dcterms:created>
  <dcterms:modified xsi:type="dcterms:W3CDTF">2018-06-27T11:05:00Z</dcterms:modified>
</cp:coreProperties>
</file>