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E5" w:rsidRPr="00943FE5" w:rsidRDefault="00943FE5" w:rsidP="00943FE5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943FE5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943FE5" w:rsidRPr="00943FE5" w:rsidRDefault="00943FE5" w:rsidP="00943FE5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943FE5">
        <w:rPr>
          <w:rFonts w:ascii="Arial" w:eastAsia="Times New Roman" w:hAnsi="Arial" w:cs="Arial"/>
          <w:sz w:val="36"/>
          <w:szCs w:val="36"/>
          <w:lang w:eastAsia="ru-RU"/>
        </w:rPr>
        <w:t>Приказ</w:t>
      </w:r>
      <w:r w:rsidRPr="00943FE5">
        <w:rPr>
          <w:rFonts w:ascii="Arial" w:eastAsia="Times New Roman" w:hAnsi="Arial" w:cs="Arial"/>
          <w:sz w:val="27"/>
          <w:szCs w:val="27"/>
          <w:lang w:eastAsia="ru-RU"/>
        </w:rPr>
        <w:t xml:space="preserve"> Министра здравоохранения и социального развития РК от 29.05.2015 №</w:t>
      </w:r>
      <w:r w:rsidRPr="00943FE5">
        <w:rPr>
          <w:rFonts w:ascii="Arial" w:eastAsia="Times New Roman" w:hAnsi="Arial" w:cs="Arial"/>
          <w:sz w:val="36"/>
          <w:szCs w:val="36"/>
          <w:lang w:eastAsia="ru-RU"/>
        </w:rPr>
        <w:t xml:space="preserve"> 427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/document/93/2594/" w:tooltip="Приказ Министра здравоохранения и социального развития Республики Казахстан от 29 февраля 2016 года № 166 &quot;О внесении изменений в приказ Министра здравоохранения и социального развития Республики Казахстан от 29 мая 2015 года № 427 &quot;Об утверждении Правил осуществления сервисного обслуживания медицинской техники в Республике Казахстан&quot;" w:history="1">
        <w:r w:rsidRPr="00943FE5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Приказ</w:t>
        </w:r>
      </w:hyperlink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29 февраля 2016 года № 166 "О внесении изменений в приказ Министра здравоохранения и социального развития Республики Казахстан от 29 мая 2015 года № 427 "Об утверждении Правил осуществления сервисного обслуживания медицинской техники в Республике Казахстан"</w:t>
      </w:r>
    </w:p>
    <w:p w:rsidR="00943FE5" w:rsidRPr="00943FE5" w:rsidRDefault="00943FE5" w:rsidP="00943FE5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Приказ Министра здравоохранения и социального развития Республики Казахстан от 29 мая 2015 года № 427 "Об утверждении Правил осуществления сервисного обслуживания медицинской техники в Республике Казахстан"</w:t>
      </w:r>
    </w:p>
    <w:p w:rsidR="00943FE5" w:rsidRPr="00943FE5" w:rsidRDefault="00943FE5" w:rsidP="0094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от 29.02.2016 г.)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113) пункта 1 статьи 7 Кодекса Республики Казахстан от 18 сентября 2009 года "О здоровье народа и системе здравоохранения", приказываю: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осуществления сервисного обслуживания медицинской техники в Республике Казахстан.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43FE5" w:rsidRPr="00943FE5" w:rsidRDefault="00943FE5" w:rsidP="0094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здравоохранения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социального развития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Дуйсенова</w:t>
      </w:r>
      <w:proofErr w:type="spellEnd"/>
    </w:p>
    <w:p w:rsidR="00943FE5" w:rsidRPr="00943FE5" w:rsidRDefault="00943FE5" w:rsidP="00943FE5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Министра 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Республики Казахстан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мая 2015 года № 427 </w:t>
      </w:r>
    </w:p>
    <w:p w:rsidR="00943FE5" w:rsidRPr="00943FE5" w:rsidRDefault="00943FE5" w:rsidP="00943FE5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Правила осуществления сервисного обслуживания</w:t>
      </w: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медицинской техники в Республике Казахстан</w:t>
      </w:r>
    </w:p>
    <w:p w:rsidR="00943FE5" w:rsidRPr="00943FE5" w:rsidRDefault="00943FE5" w:rsidP="00943FE5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осуществления сервисного обслуживания медицинской техники в Республике Казахстан (далее – Правила) разработаны в соответствии с подпунктом 113) пункта 1 статьи 7 Кодекса Республики Казахстан от 18 сентября 2009 года "О здоровье народа и системе здравоохранения" и определяют порядок сервисного обслуживания медицинской техники в Республике Казахстан.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Сервисное обслуживание медицинской техники в гарантийный и 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постгарантийный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является обязательным условием ее безопасной эксплуатации.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медицинской техники, не обеспеченной сервисным обслуживанием, снятой с сервисного обслуживания, или эксплуатация медицинской техники персоналом, не имеющим специальной подготовки, не прошедшим обучение по использованию медицинской техники не допускается.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понятия, используемые в настоящих Правилах: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контрольные технические испытания – проверка соответствия значений параметров и технических характеристик медицинской техники, заявленных в технической документации производителя, выявление изношенных и поврежденных частей (деталей), проверка действия всех защитных устройств и блокировок;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гарантийное сервисное обслуживание – сервисное обслуживание медицинской техники, проводимое поставщиком медицинской техники. 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Cрок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гарантийного сервисного обслуживания медицинской техники составляет не менее тридцати семи месяцев с даты ввода в эксплуатацию;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владелец медицинской техники – субъект здравоохранения, владеющий (пользующийся) медицинской техникой на правах собственности, оперативного управления, хозяйственного ведения, аренды, условиях лизинга или иных законных основаниях;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медицинская техника –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сервисное обслуживание медицинской техники –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техническое состояние медицинской техники – состояние в определенный момент времени, которое характеризуется фактическими значениями технических, функциональных и конструктивных параметров и характеристик, и оценивается их соответствием параметрам и характеристикам, приведенными в технической документации производителя медицинской техники;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7) руководство по сервису медицинской техники – документ, разрабатываемый производителем медицинской техники для инженерно-технического персонала, содержащий сведения о конструкции, принципах работы, параметрах, технических характеристиках (свойствах) медицинской техники, ее составных частей, указания о действиях, необходимых для правильного, своевременного и безопасного проведения сервисного обслуживания медицинской техники, информацию об изготовителе, и их гарантийных обязательствах;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текущий ремонт медицинской техники – ремонт с целью восстановления исправности (работоспособности), а также поддержания эксплуатационных показателей медицинской техники, в том числе замену неисправных деталей;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капитальный ремонт медицинской техники – ремонт медицинской техники при котором производится разборка и ревизия конструкции, с целью выявления скрытых неисправностей и оценки ресурса деталей;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класс безопасности медицинской техники – совокупность медицинской техники, включенной в определенный класс в зависимости от степени потенциального риска нанесения вреда здоровью пациентов, персонала, эксплуатирующего медицинскую технику и иных лиц;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ввод в эксплуатацию – техническая подготовка медицинской техники к началу его функциональной эксплуатации, заключающийся в приведении технических и технологических режимов оборудования в состояние, обеспечивающее его надлежащее функционирование в соответствии с его предназначением;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руководство по эксплуатации – документ, разрабатываемый производителем медицинской техники для медицинского персонала, содержащий сведения о принципе действия, параметрах, характеристиках (свойствах) медицинской техники, указания, необходимые для правильной и безопасной эксплуатации медицинской техники (использования по назначению, хранения, транспортирования и рекомендации по уходу за техникой), информацию об изготовителе и их гарантийных обязательствах;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эксплуатационная документация – руководство по эксплуатации и руководство по сервисному обслуживанию;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сервисная служба – организация или обособленное подразделение организации, имеющие в штате специалиста (специалистов) по ремонту и обслуживанию медицинской техники, прошедшего (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на предприятиях-производителях соответствующих видов (наименований) медицинской техники или в организациях, имеющих право осуществлять подготовку по техническому обслуживанию соответствующих видов медицинской техники, либо организация или обособленное подразделение организации, имеющие документальное подтверждение от производителя медицинской техники на право проведения технической поддержки.</w:t>
      </w:r>
    </w:p>
    <w:p w:rsidR="00943FE5" w:rsidRPr="00943FE5" w:rsidRDefault="00943FE5" w:rsidP="0094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Сноска. пункт 3 с изменением, внесенным приказом Министра здравоохранения и социального развития РК от 29.02.2016 № 166 (вводится в действие по истечении десяти календарных дней после дня его первого официального опубликования).</w:t>
      </w:r>
    </w:p>
    <w:p w:rsidR="00943FE5" w:rsidRPr="00943FE5" w:rsidRDefault="00943FE5" w:rsidP="00943FE5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2. Порядок проведения</w:t>
      </w:r>
      <w:r w:rsidRPr="00943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сервисного обслуживания медицинской техники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Сервисное обслуживание медицинской техники в Республике Казахстан осуществляется: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здравоохранения, имеющими в штате специалиста (специалистов) по ремонту и обслуживанию медицинской техники, прошедшие обучение на предприятиях-производителях соответствующих видов (наименований) медицинской техники или в организациях и учреждениях, имеющих право осуществлять профессиональную подготовку по техническому обслуживанию соответствующих видов медицинской техники;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сервисными службами.</w:t>
      </w:r>
    </w:p>
    <w:p w:rsidR="00943FE5" w:rsidRPr="00943FE5" w:rsidRDefault="00943FE5" w:rsidP="0094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Сноска. пункт 4 с изменением, внесенным приказом Министра здравоохранения и социального развития РК от 29.02.2016 № 166 (вводится в действие по истечении десяти календарных дней после дня его первого официального опубликования).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Виды, объемы и периодичность работ по сервисному обслуживанию медицинской техники выполняются с учетом отработанных часов, условий и сроков эксплуатации медицинской техники, а также определяются в соответствии с требованиями: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завода-изготовителя (информации, содержащейся в руководстве пользователя, руководстве по сервисному обслуживанию);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классом безопасности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Сервисное обслуживание медицинской техники: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гарантийное сервисное обслуживание;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сервисное обслуживание.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Гарантийное сервисное обслуживание: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периодический контроль технического состояния медицинской техники (не реже одного раза в год);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текущий и капитальный ремонты.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сервисное обслуживание: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текущий контроль технического состояния медицинской техники;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периодический контроль технического состояния медицинской техники (не реже одного раза в год);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текущий и капитальный ремонты.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(при необходимости замены запасных частей срок ремонта увеличивается на срок доставки запасных частей).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медицинской техники сроки проведения ремонта определяются условиями договора сервисного обслуживания.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простоя, необходимого для обеспечения работоспособности во время запланированного ремонта (модернизации и (или) обновления программного обеспечения), </w:t>
      </w: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сервисного обслуживания и поверке, а также в случае реорганизации или ликвидации субъекта здравоохранения, данный вид простоя является плановым.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Текущий ремонт медицинской техники осуществляется сервисными службами, а также субъектами здравоохранения, имеющими в штате специалиста (специалистов) по ремонту и обслуживанию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Текущий ремонт выполняется на месте эксплуатации медицинской техники, либо на производственных площадях сервисной службы, в зависимости от сложности, объема работ и возможностей транспортировки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Сервисной службой, осуществившей текущий или капитальный ремонт, предоставляется гарантии на отремонтированные узлы, части, медицинской техники сроком гарантии, предоставленной заводом-изготовителем замененного узла (части), при соблюдении пользователем требований руководства по эксплуатации.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моменту окончания срока гарантийного сервисного обслуживания, медицинская техника передается в зону ответственности субъекту здравоохранения в исправном состоянии.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сервисной службой в организацию здравоохранения предоставляется информация о проведенных работах, замененных запасных частях и расходных материалах.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Контроль технического состояния медицинской техники подразделяется на текущий и периодический.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технического состояния медицинской техники проводится субъектом здравоохранения, непосредственно эксплуатирующей медицинскую технику, либо лицом, уполномоченным на проведение данных работ. Перед использованием медицинской техники необходимо провести проверку соответствия значений параметров и характеристик медицинской техники заявленным в документации, визуальное выявление изношенных и поврежденных деталей, проверки защитных устройств в соответствии с руководством по эксплуатации.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Текущий контроль технического состояния медицинской техники включает в себя: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внешний осмотр рабочего места и самой медицинской техники;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проверку соблюдения мер безопасности при подготовке изделия к работе (целостность сетевых шнуров и приборных вилок, соединительных проводов аппаратов, наличие защитных экранов, ограждений, защитных устройств);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проверку готовности медицинской техники к использованию (проверка исходных положений органов управления, расходных материалов);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включение и проверку работоспособности изделия, его составных частей и устройств, при наличии органов сигнализации и блокировок, проведение самотестирования медицинской техники при наличии данной функции.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несоответствий или поломок при осуществлении текущего контроля технического состояния медицинской техники, заносится запись в журнал технического состояния о выявленных несоответствиях или поломках, и немедленно оповещаются сервисные службы.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технического состояния ведется по форме, согласно приложению 1 к настоящим Правилам.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Периодический контроль технического состояния включает в себя: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деталей, узлов, механизмов, подверженных повышенному износу;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функционирования основных и вспомогательных узлов, измерительных, регистрирующих и защитных устройств;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медицинской техники на соответствие требованиям </w:t>
      </w:r>
      <w:proofErr w:type="spellStart"/>
      <w:proofErr w:type="gramStart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proofErr w:type="gramEnd"/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контроль основных технических характеристики иные указанные в эксплуатационной документации операции, специфические для конкретного вида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периодический контроль технического состояния медицинской техники оформляется актом выполненных работ по форме, согласно приложению 2 к настоящим Правилам.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Виды, сроки, объемы, технологическая последовательность работ по сервисному обслуживанию медицинской техники определяются в соответствии с требованиями руководства по эксплуатации и руководства по сервисному обслуживанию, требованиями к безопасности медицинской техники, а также результатами контроля технического состояния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объем выполненных работ по периодическому контролю технического состояния медицинской техники, являются акт выполненных работ и запись в журнале сервисного обслуживания.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Решение о необходимости проведения текущего ремонта принимается субъектами здравоохранения и сервисными службами по результатам контроля технического состояния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Капитальный ремонт выполняется сервисными службами на месте эксплуатации медицинской техники, либо на производственных площадях сервисной службы, в зависимости от сложности, объема работ и возможностей транспортировки медицинской техники. Необходимость проведения ремонта на производственных площадях сервисной службы определяет сервисная служба.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Решение о проведении капитального ремонта принимается с учетом экономической целесообразности субъектом здравоохранения.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о прекращении сервисного обслуживания медицинской техники принимается субъектом здравоохранения с учетом износа медицинской техники и по причине окончания срока технической поддержки производителем медицинской техники.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Сервисная служба, оказывающая услуги по сервисному обслуживанию данной медицинской техники, предоставляет рекомендации на вывод медицинской техники из эксплуатации.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осуществления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обслуживания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медицинской техники в 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Казахстан 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технического состояния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047"/>
        <w:gridCol w:w="1858"/>
        <w:gridCol w:w="2493"/>
        <w:gridCol w:w="976"/>
        <w:gridCol w:w="1345"/>
      </w:tblGrid>
      <w:tr w:rsidR="00943FE5" w:rsidRPr="00943FE5" w:rsidTr="00943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медицинской техники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выполненных работ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отчеству (при его наличии) инженера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3FE5" w:rsidRPr="00943FE5" w:rsidTr="00943F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FE5" w:rsidRPr="00943FE5" w:rsidRDefault="00943FE5" w:rsidP="00943F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осуществления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обслуживания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техники в 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Казахстан 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ВЫПОЛНЕННЫХ РАБОТ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 ______ от _______________ "___" ___________ 201__ г.</w:t>
      </w:r>
    </w:p>
    <w:p w:rsidR="00943FE5" w:rsidRPr="00943FE5" w:rsidRDefault="00943FE5" w:rsidP="00943FE5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18960" cy="7078980"/>
            <wp:effectExtent l="0" t="0" r="0" b="7620"/>
            <wp:docPr id="1" name="Рисунок 1" descr="http://vip-med.mcfr.kz/system/content/image/65/1/-437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vip-med.mcfr.kz/system/content/image/65/1/-437724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E5" w:rsidRPr="00943FE5" w:rsidRDefault="00943FE5" w:rsidP="00943F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43F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43FE5" w:rsidRPr="00943FE5" w:rsidRDefault="00943FE5" w:rsidP="00943F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943FE5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51"/>
    <w:rsid w:val="00943FE5"/>
    <w:rsid w:val="00AF7861"/>
    <w:rsid w:val="00DA475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86E1"/>
  <w15:chartTrackingRefBased/>
  <w15:docId w15:val="{6A0CF06E-AE9C-4AF6-BE5C-69BEEE16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o-matches">
    <w:name w:val="auto-matches"/>
    <w:basedOn w:val="a0"/>
    <w:rsid w:val="00943FE5"/>
  </w:style>
  <w:style w:type="character" w:customStyle="1" w:styleId="doctextviewtypehighlight">
    <w:name w:val="doc__text_viewtype_highlight"/>
    <w:basedOn w:val="a0"/>
    <w:rsid w:val="00943FE5"/>
  </w:style>
  <w:style w:type="paragraph" w:styleId="a3">
    <w:name w:val="Normal (Web)"/>
    <w:basedOn w:val="a"/>
    <w:uiPriority w:val="99"/>
    <w:semiHidden/>
    <w:unhideWhenUsed/>
    <w:rsid w:val="0094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FE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F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F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F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3F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94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1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260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83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2018-06-27T12:05:00Z</dcterms:created>
  <dcterms:modified xsi:type="dcterms:W3CDTF">2018-06-27T12:06:00Z</dcterms:modified>
</cp:coreProperties>
</file>