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Приказ</w:t>
      </w: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Министра</w:t>
      </w: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финансов</w:t>
      </w: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Республики Казахстан от 20 декабря 2012 года № </w:t>
      </w: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562</w:t>
      </w: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br/>
        <w:t>Об утверждении форм первичных учетных документов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</w:r>
      <w:r w:rsidRPr="0018459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(с </w:t>
      </w:r>
      <w:bookmarkStart w:id="0" w:name="SUB1002767198"/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"https://online.zakon.kz/Document/?doc_id=31325054" \o "</w:instrText>
      </w:r>
      <w:r w:rsidRPr="00184591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Приказ</w:instrText>
      </w:r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Министра</w:instrText>
      </w:r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финансов</w:instrText>
      </w:r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Республики</w:instrText>
      </w:r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Казахстан</w:instrText>
      </w:r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от</w:instrText>
      </w:r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20 </w:instrText>
      </w:r>
      <w:r w:rsidRPr="00184591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декабря</w:instrText>
      </w:r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2012 </w:instrText>
      </w:r>
      <w:r w:rsidRPr="00184591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года</w:instrText>
      </w:r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№</w:instrText>
      </w:r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562 \</w:instrText>
      </w:r>
      <w:r w:rsidRPr="00184591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«Об</w:instrText>
      </w:r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утверждении</w:instrText>
      </w:r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форм</w:instrText>
      </w:r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первичных</w:instrText>
      </w:r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учетных</w:instrText>
      </w:r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документов</w:instrText>
      </w:r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\</w:instrText>
      </w:r>
      <w:r w:rsidRPr="00184591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»</w:instrText>
      </w:r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(</w:instrText>
      </w:r>
      <w:r w:rsidRPr="00184591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с</w:instrText>
      </w:r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изменениями</w:instrText>
      </w:r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и</w:instrText>
      </w:r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дополнениями</w:instrText>
      </w:r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от</w:instrText>
      </w:r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28.03.2018 </w:instrText>
      </w:r>
      <w:r w:rsidRPr="00184591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г</w:instrText>
      </w:r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.)" \t "_parent" </w:instrText>
      </w:r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изменениями и дополнениями</w:t>
      </w:r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0"/>
      <w:r w:rsidRPr="0018459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по состоянию на 28.03.2018 г.)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bookmarkStart w:id="1" w:name="SUB1000627704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"https://online.zakon.kz/Document/?doc_id=30092011" \l "sub_id=70200" \t "_parent" </w:instrText>
      </w: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пунктом 2 статьи 7</w:t>
      </w: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Республики Казахстан от 28 февраля 2007 года «О бухгалтерском учете и финансовой отчетности» </w:t>
      </w:r>
      <w:r w:rsidRPr="00184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</w:t>
      </w: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1 изложен в редакции </w:t>
      </w:r>
      <w:bookmarkStart w:id="2" w:name="SUB1003693944"/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"https://online.zakon.kz/Document/?doc_id=31450326" \t "_parent" </w:instrText>
      </w:r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приказа</w:t>
      </w:r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"/>
      <w:r w:rsidRPr="0018459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Министра финансов РК от 19.08.13 г. № 402 (</w:t>
      </w:r>
      <w:bookmarkStart w:id="3" w:name="SUB1003715289"/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"https://online.zakon.kz/Document/?doc_id=31462346" \t "_parent" </w:instrText>
      </w:r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"/>
      <w:r w:rsidRPr="0018459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4" w:name="SUB1004621990"/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"https://online.zakon.kz/Document/?doc_id=31739300" \t "_parent" </w:instrText>
      </w:r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приказа</w:t>
      </w:r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"/>
      <w:r w:rsidRPr="0018459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Министра финансов РК от 21.05.15 г. № 316 (введен в действие с 1 января 2016 года) (</w:t>
      </w:r>
      <w:bookmarkStart w:id="5" w:name="SUB1004929300"/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"https://online.zakon.kz/Document/?doc_id=33366715" \t "_parent" </w:instrText>
      </w:r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"/>
      <w:r w:rsidRPr="0018459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прилагаемые формы первичных учетных документов: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форму КО-1 согласно </w:t>
      </w:r>
      <w:bookmarkStart w:id="6" w:name="SUB1004420276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"https://online.zakon.kz/Document/?doc_id=31654810" \o "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Форма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КО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-1.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Приходный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кассовый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ордер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(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приложение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1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к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приказу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Министра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финансов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Республики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Казахстан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от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20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декабря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2012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года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№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562)"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1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6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форму КО-2 согласно </w:t>
      </w:r>
      <w:bookmarkStart w:id="7" w:name="SUB1004419789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"https://online.zakon.kz/Document/?doc_id=31654632" \o "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Форма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КО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-2.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Расходный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кассовый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ордер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(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приложение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2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к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приказу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Министра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финансов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Республики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Казахстан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от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20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декабря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2012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года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№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562)"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2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7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форму КО-3 согласно </w:t>
      </w:r>
      <w:bookmarkStart w:id="8" w:name="SUB1004419780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"https://online.zakon.kz/Document/?doc_id=31654630"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3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8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форму КО-4 согласно </w:t>
      </w:r>
      <w:bookmarkStart w:id="9" w:name="SUB1004419762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"https://online.zakon.kz/Document/?doc_id=31654626"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4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9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форму КО-5 согласно </w:t>
      </w:r>
      <w:bookmarkStart w:id="10" w:name="SUB1004419771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"https://online.zakon.kz/Document/?doc_id=31654628"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5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0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форму Д-1 согласно </w:t>
      </w:r>
      <w:bookmarkStart w:id="11" w:name="SUB1004419753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"https://online.zakon.kz/Document/?doc_id=31654625"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6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1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форму Д-2 согласно </w:t>
      </w:r>
      <w:bookmarkStart w:id="12" w:name="SUB1004419744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"https://online.zakon.kz/Document/?doc_id=31654624"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7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2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форму Т-1 согласно </w:t>
      </w:r>
      <w:bookmarkStart w:id="13" w:name="SUB1004419728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"https://online.zakon.kz/Document/?doc_id=31654618"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8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3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форму Т-2 согласно </w:t>
      </w:r>
      <w:bookmarkStart w:id="14" w:name="SUB1004419176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"https://online.zakon.kz/Document/?doc_id=31654436"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9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4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приказу.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форму Т-3 согласно </w:t>
      </w:r>
      <w:bookmarkStart w:id="15" w:name="SUB1004418773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"https://online.zakon.kz/Document/?doc_id=31654336"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10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5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форму А-1 согласно </w:t>
      </w:r>
      <w:bookmarkStart w:id="16" w:name="SUB1004419244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"https://online.zakon.kz/Document/?doc_id=31654464"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11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6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форму А-2 согласно </w:t>
      </w:r>
      <w:bookmarkStart w:id="17" w:name="SUB1004419148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"https://online.zakon.kz/Document/?doc_id=31654435" \o "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Форма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А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-2.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Акт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о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приемке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актива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для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установки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(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приложение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12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к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приказу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Министра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финансов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Республики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Казахстан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от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20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декабря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2012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года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№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562)"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12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7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форму А-3 согласно </w:t>
      </w:r>
      <w:bookmarkStart w:id="18" w:name="SUB1004419120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"https://online.zakon.kz/Document/?doc_id=31654434"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13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8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форму А-4 согласно </w:t>
      </w:r>
      <w:bookmarkStart w:id="19" w:name="SUB1004418921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"https://online.zakon.kz/Document/?doc_id=31654385"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14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9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форму А-5 согласно </w:t>
      </w:r>
      <w:bookmarkStart w:id="20" w:name="SUB1004418949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"https://online.zakon.kz/Document/?doc_id=31654387"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15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20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форму ДА-1 согласно </w:t>
      </w:r>
      <w:bookmarkStart w:id="21" w:name="SUB1004418977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"https://online.zakon.kz/Document/?doc_id=31654388" \o "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Форма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ДА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-1.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Акт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приемки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-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передачи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долгосрочных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активов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(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приложение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16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к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приказу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Министра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финансов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Республики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Казахстан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от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20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декабря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2012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года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№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562) (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с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изменениями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по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состоянию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на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28.03.2018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г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.)"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16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21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форму ДА-2 согласно </w:t>
      </w:r>
      <w:bookmarkStart w:id="22" w:name="SUB1004418892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"https://online.zakon.kz/Document/?doc_id=31654384" \o "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Форма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ДА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-2.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Инвентарная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карточка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учета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долгосрочных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активов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(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приложение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17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к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приказу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Министра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финансов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Республики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Казахстан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от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20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декабря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2012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года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№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562)"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17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22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форму ДА-3 согласно </w:t>
      </w:r>
      <w:bookmarkStart w:id="23" w:name="SUB1004418745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"https://online.zakon.kz/Document/?doc_id=31654335"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18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23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форму ДА-4 согласно </w:t>
      </w:r>
      <w:bookmarkStart w:id="24" w:name="SUB1004418045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"https://online.zakon.kz/Document/?doc_id=31654199"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19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24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форму БА-1 согласно </w:t>
      </w:r>
      <w:bookmarkStart w:id="25" w:name="SUB1004418101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"https://online.zakon.kz/Document/?doc_id=31654201" \o "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Форма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БА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-1.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Акт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приемки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-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передачи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биологических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активов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(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приложение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20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к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приказу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Министра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финансов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Республики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Казахстан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от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20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декабря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2012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года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№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562)"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20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25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 форму БА-2 согласно </w:t>
      </w:r>
      <w:bookmarkStart w:id="26" w:name="SUB1004418073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"https://online.zakon.kz/Document/?doc_id=31654200" \o "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Форма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БА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-2.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Инвентарная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карточка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учета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биологических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активов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(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приложение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21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к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приказу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Министра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финансов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Республики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Казахстан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от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20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декабря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2012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года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№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562)"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21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26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 форму БА-3 согласно </w:t>
      </w:r>
      <w:bookmarkStart w:id="27" w:name="SUB1004418017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"https://online.zakon.kz/Document/?doc_id=31654198"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22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27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 форму ОС-1 согласно </w:t>
      </w:r>
      <w:bookmarkStart w:id="28" w:name="SUB1004417988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"https://online.zakon.kz/Document/?doc_id=31654197"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23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28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 форму ОС-2 согласно </w:t>
      </w:r>
      <w:bookmarkStart w:id="29" w:name="SUB1004412435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"https://online.zakon.kz/Document/?doc_id=31653073"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24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29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 форму З-1 согласно </w:t>
      </w:r>
      <w:bookmarkStart w:id="30" w:name="SUB1004417958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"https://online.zakon.kz/Document/?doc_id=31654196"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25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30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26) форму З-2 согласно </w:t>
      </w:r>
      <w:bookmarkStart w:id="31" w:name="SUB1004417877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"https://online.zakon.kz/Document/?doc_id=31654169"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26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31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27) форму З-3 согласно </w:t>
      </w:r>
      <w:bookmarkStart w:id="32" w:name="SUB1004417846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"https://online.zakon.kz/Document/?doc_id=31654167"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27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32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28) форму З-4 согласно </w:t>
      </w:r>
      <w:bookmarkStart w:id="33" w:name="SUB1004417812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"https://online.zakon.kz/Document/?doc_id=31654151"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28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33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29) форму З-5 согласно </w:t>
      </w:r>
      <w:bookmarkStart w:id="34" w:name="SUB1004416607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"https://online.zakon.kz/Document/?doc_id=31653567"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29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34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30) форму З-6 согласно </w:t>
      </w:r>
      <w:bookmarkStart w:id="35" w:name="SUB1004415733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"https://online.zakon.kz/Document/?doc_id=31653564"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30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35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31) форму З-7 согласно </w:t>
      </w:r>
      <w:bookmarkStart w:id="36" w:name="SUB1004415703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"https://online.zakon.kz/Document/?doc_id=31653563"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31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36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32) форму Инв-1 согласно </w:t>
      </w:r>
      <w:bookmarkStart w:id="37" w:name="SUB1004415677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"https://online.zakon.kz/Document/?doc_id=31653551"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32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37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33) форму Инв-2 согласно </w:t>
      </w:r>
      <w:bookmarkStart w:id="38" w:name="SUB1004415675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"https://online.zakon.kz/Document/?doc_id=31653487"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33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38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34) форму Инв-3 согласно </w:t>
      </w:r>
      <w:bookmarkStart w:id="39" w:name="SUB1004415507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"https://online.zakon.kz/Document/?doc_id=31653486"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34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39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35) форму Инв-4 согласно </w:t>
      </w:r>
      <w:bookmarkStart w:id="40" w:name="SUB1004415468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"https://online.zakon.kz/Document/?doc_id=31653485"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35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40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36) форму Инв-5 согласно </w:t>
      </w:r>
      <w:bookmarkStart w:id="41" w:name="SUB1004415392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"https://online.zakon.kz/Document/?doc_id=31653484"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36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41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37) форму Инв-6 согласно </w:t>
      </w:r>
      <w:bookmarkStart w:id="42" w:name="SUB1004415376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"https://online.zakon.kz/Document/?doc_id=31653482"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37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42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38) форму Инв-7 согласно </w:t>
      </w:r>
      <w:bookmarkStart w:id="43" w:name="SUB1004415369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"https://online.zakon.kz/Document/?doc_id=31653481"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38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43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39) форму Инв-8 согласно </w:t>
      </w:r>
      <w:bookmarkStart w:id="44" w:name="SUB1004415202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"https://online.zakon.kz/Document/?doc_id=31653330"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39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44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40) форму Инв-9 согласно </w:t>
      </w:r>
      <w:bookmarkStart w:id="45" w:name="SUB1004415366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"https://online.zakon.kz/Document/?doc_id=31653331"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40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45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41) форму Инв-10 согласно </w:t>
      </w:r>
      <w:bookmarkStart w:id="46" w:name="SUB1004415131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"https://online.zakon.kz/Document/?doc_id=31653332"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41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46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42) форму Инв-11 согласно </w:t>
      </w:r>
      <w:bookmarkStart w:id="47" w:name="SUB1004415069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"https://online.zakon.kz/Document/?doc_id=31653333"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42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47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43) форму Инв-12 согласно </w:t>
      </w:r>
      <w:bookmarkStart w:id="48" w:name="SUB1004415046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"https://online.zakon.kz/Document/?doc_id=31653334"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43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48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44) форму Инв-13 согласно </w:t>
      </w:r>
      <w:bookmarkStart w:id="49" w:name="SUB1004414962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"https://online.zakon.kz/Document/?doc_id=31653336"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44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49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45) форму Инв-14 согласно </w:t>
      </w:r>
      <w:bookmarkStart w:id="50" w:name="SUB1004414908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"https://online.zakon.kz/Document/?doc_id=31653299"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45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50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46) форму Инв-15 согласно </w:t>
      </w:r>
      <w:bookmarkStart w:id="51" w:name="SUB1004414178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"https://online.zakon.kz/Document/?doc_id=31653297"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46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51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47) форму Инв-16 согласно </w:t>
      </w:r>
      <w:bookmarkStart w:id="52" w:name="SUB1004414128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"https://online.zakon.kz/Document/?doc_id=31653295"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47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52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48) форму Инв-17 согласно </w:t>
      </w:r>
      <w:bookmarkStart w:id="53" w:name="SUB1004414037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"https://online.zakon.kz/Document/?doc_id=31653280"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48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53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49) форму Инв-18 согласно </w:t>
      </w:r>
      <w:bookmarkStart w:id="54" w:name="SUB1004412319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"https://online.zakon.kz/Document/?doc_id=31653036"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49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54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50) форму Р-1 согласно </w:t>
      </w:r>
      <w:bookmarkStart w:id="55" w:name="SUB1004412132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"https://online.zakon.kz/Document/?doc_id=31653005"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50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55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приказу;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51) форму С-1 согласно </w:t>
      </w:r>
      <w:bookmarkStart w:id="56" w:name="SUB1005392880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"https://online.zakon.kz/Document/?doc_id=34025409"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приложению 51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56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приказу.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 </w:t>
      </w:r>
      <w:bookmarkStart w:id="57" w:name="SUB1003895764"/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"https://online.zakon.kz/Document/?doc_id=31510545" \t "_parent" </w:instrText>
      </w:r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Ответ</w:t>
      </w:r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7"/>
      <w:r w:rsidRPr="0018459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Министра финансов РК от 31 января 2014 года на вопрос от 6 января 2014 года № 241589 (e.gov.kz) «О заполнении форм первичных учетных документов по Приказу МФ РК от 20.12.2012 № 562»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Департаменту методологии бухгалтерского учета и финансовой отчетности, аудиторской деятельности Министерства финансов Республики Казахстан (</w:t>
      </w:r>
      <w:proofErr w:type="spellStart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Тулеуов</w:t>
      </w:r>
      <w:proofErr w:type="spellEnd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А.О.) обеспечить государственную </w:t>
      </w:r>
      <w:bookmarkStart w:id="58" w:name="SUB1002767198_2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"https://online.zakon.kz/Document/?doc_id=31325054" \t "_parent" </w:instrText>
      </w: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регистрацию</w:t>
      </w: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8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приказа в Министерстве юстиции Республики Казахстан и его последующее </w:t>
      </w:r>
      <w:bookmarkStart w:id="59" w:name="SUB1002767198_3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"https://online.zakon.kz/Document/?doc_id=31325054" \t "_parent" </w:instrText>
      </w: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опубликование</w:t>
      </w: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9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официальных средствах массовой информации в установленном законодательством порядке.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Признать утратившим силу </w:t>
      </w:r>
      <w:bookmarkStart w:id="60" w:name="SUB1000646866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"https://online.zakon.kz/Document/?doc_id=30112850" \t "_parent" </w:instrText>
      </w: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приказ</w:t>
      </w: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0"/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Министра финансов Республики Казахстан от 21 июня 2007 года № 216 «Об утверждении форм первичных учетных документов» (зарегистрирован в Реестре государственной регистрации нормативных правовых актов Республики Казахстан 16 июля 2007 года за № 4815, опубликован в газете «Юридическая газета» 30 ноября 2007 года, № 184 (1387); 7 декабря 2007 года № 188 (1391); 14 декабря 2007 года, № 192 (1395)).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Настоящий приказ вводится в действие с 1 января 2013 года.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См.: </w:t>
      </w:r>
      <w:bookmarkStart w:id="61" w:name="SUB1003719014"/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"https://online.zakon.kz/Document/?doc_id=31463256" \t "_parent" </w:instrText>
      </w:r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письмо</w:t>
      </w:r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1"/>
      <w:r w:rsidRPr="0018459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Министерства финансов РК от 17 октября 2013 года № ДЛ/БУА-1-ФЛ-А-327-15296 «При отсутствии утвержденных Приказом форм, документальным свидетельством факта совершения выполненных услуг могут служить первичные документы, составленные организацией самостоятельно»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84591" w:rsidRPr="00184591" w:rsidTr="0018459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91" w:rsidRPr="00184591" w:rsidRDefault="00184591" w:rsidP="0018459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84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91" w:rsidRPr="00184591" w:rsidRDefault="00184591" w:rsidP="00184591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84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184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Жамишев</w:t>
            </w:r>
            <w:proofErr w:type="spellEnd"/>
          </w:p>
        </w:tc>
      </w:tr>
    </w:tbl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2" w:name="SUB1"/>
      <w:bookmarkEnd w:id="62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1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63" w:name="SUB1002767199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63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КО-1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bookmarkStart w:id="64" w:name="SUB1004420276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"https://online.zakon.kz/Document/?doc_id=31654810" \o "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Форма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КО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-1.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Приходный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кассовый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ордер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(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приложение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1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к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приказу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Министра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финансов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Республики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Казахстан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от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20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декабря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2012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года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№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562)"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ПРИХОДНЫЙ КАССОВЫЙ ОРДЕР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64"/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5" w:name="SUB2"/>
      <w:bookmarkEnd w:id="65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66" w:name="SUB1002767199_2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66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КО-2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bookmarkStart w:id="67" w:name="SUB1004419789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"https://online.zakon.kz/Document/?doc_id=31654632" \o "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Форма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КО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-2.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Расходный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кассовый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ордер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(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приложение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2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к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приказу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Министра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финансов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Республики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Казахстан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от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20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декабря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2012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года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№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562)"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РАСХОДНЫЙ КАССОВЫЙ ОРДЕР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67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68" w:name="SUB1002767199_3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68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КО-3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bookmarkStart w:id="69" w:name="SUB1004419780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"https://online.zakon.kz/Document/?doc_id=31654630"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ЖУРНАЛ РЕГИСТРАЦИИ ПРИХОДНЫХ И РАСХОДНЫХ КАССОВЫХ ДОКУМЕНТОВ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69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4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70" w:name="SUB1002767199_4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70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КО-4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bookmarkStart w:id="71" w:name="SUB1004419762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"https://online.zakon.kz/Document/?doc_id=31654626"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КАССОВАЯ КНИГА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71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5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72" w:name="SUB1002767199_5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72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КО-5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bookmarkStart w:id="73" w:name="SUB1004419771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"https://online.zakon.kz/Document/?doc_id=31654628"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КНИГА УЧЕТА ПРИНЯТЫХ И ВЫДАННЫХ КАССИРОМ ДЕНЕЖНЫХ СРЕДСТВ И ИХ ЭКВИВАЛЕНТОВ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73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6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74" w:name="SUB1002767199_6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74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Д-1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bookmarkStart w:id="75" w:name="SUB1004419753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"https://online.zakon.kz/Document/?doc_id=31654625"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Доверенность №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75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7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76" w:name="SUB1002767199_7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76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Д-2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bookmarkStart w:id="77" w:name="SUB1004419744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"https://online.zakon.kz/Document/?doc_id=31654624"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Журнал учета выданных доверенностей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77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Приложение 8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78" w:name="SUB1002767199_8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78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Т-1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bookmarkStart w:id="79" w:name="SUB1004419728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"https://online.zakon.kz/Document/?doc_id=31654618"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Расчетная ведомость (книга)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79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9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80" w:name="SUB1002767199_9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80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Т-2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bookmarkStart w:id="81" w:name="SUB1004419176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"https://online.zakon.kz/Document/?doc_id=31654436" \o "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Форма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Т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-2.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Платежная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ведомость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(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приложение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9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к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приказу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Министра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финансов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Республики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Казахстан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от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20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декабря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2012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года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№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562)"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Платежная ведомость №_____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81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10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82" w:name="SUB1002767199_10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82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Т-3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bookmarkStart w:id="83" w:name="SUB1004418773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"https://online.zakon.kz/Document/?doc_id=31654336"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АВАНСОВЫЙ ОТЧЕТ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83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11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84" w:name="SUB1002767199_11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84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А-1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bookmarkStart w:id="85" w:name="SUB1004419244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"https://online.zakon.kz/Document/?doc_id=31654464"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aps/>
          <w:color w:val="000080"/>
          <w:sz w:val="24"/>
          <w:szCs w:val="24"/>
          <w:u w:val="single"/>
          <w:lang w:eastAsia="ru-RU"/>
        </w:rPr>
        <w:t>АКТ О ПРИЕМКЕ АКТИВОВ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85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12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86" w:name="SUB1002767199_12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86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А-2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bookmarkStart w:id="87" w:name="SUB1004419148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"https://online.zakon.kz/Document/?doc_id=31654435"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АКТ О ПРИЕМКЕ АКТИВА ДЛЯ УСТАНОВКИ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87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13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88" w:name="SUB1002767199_13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88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А-3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bookmarkStart w:id="89" w:name="SUB1004419120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"https://online.zakon.kz/Document/?doc_id=31654434"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АКТ ПРИЕМКИ - ПЕРЕДАЧИ АКТИВА В МОНТАЖ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89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14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90" w:name="SUB1002767199_14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90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А-4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bookmarkStart w:id="91" w:name="SUB1004418921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"https://online.zakon.kz/Document/?doc_id=31654385"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АКТ О ВЫЯВЛЕННЫХ ДЕФЕКТАХ АКТИВА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91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15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92" w:name="SUB1002767199_15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92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А-5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bookmarkStart w:id="93" w:name="SUB1004418949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"https://online.zakon.kz/Document/?doc_id=31654387"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АКТ ПРИЕМКИ-ПЕРЕДАЧИ ОТРЕМОНТИРОВАННЫХ, РЕКОНСТРУИРОВАННЫХ (МОДЕРНИЗИРОВАННЫХ) АКТИВОВ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93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16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94" w:name="SUB1002767199_16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94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ДА-1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bookmarkStart w:id="95" w:name="SUB1004418977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"https://online.zakon.kz/Document/?doc_id=31654388"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АКТ ПРИЕМКИ - ПЕРЕДАЧИ ДОЛГОСРОЧНЫХ АКТИВОВ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95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17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96" w:name="SUB1002767199_17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96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ДА-2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bookmarkStart w:id="97" w:name="SUB1004418892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"https://online.zakon.kz/Document/?doc_id=31654384"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ИНВЕНТАРНАЯ КАРТОЧКА УЧЕТА ДОЛГОСРОЧНЫХ АКТИВОВ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97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18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98" w:name="SUB1002767199_18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98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ДА-3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bookmarkStart w:id="99" w:name="SUB1004418745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"https://online.zakon.kz/Document/?doc_id=31654335"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АКТ НА ВЫБЫТИЕ (СПИСАНИЕ) ДОЛГОСРОЧНЫХ АКТИВОВ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99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19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100" w:name="SUB1002767199_19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00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ДА-4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bookmarkStart w:id="101" w:name="SUB1004418045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"https://online.zakon.kz/Document/?doc_id=31654199"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НАКЛАДНАЯ НА ВНУТРЕННЕЕ ПЕРЕМЕЩЕНИЕ ДОЛГОСРОЧНЫХ АКТИВОВ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01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20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102" w:name="SUB1002767199_20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02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БА-1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bookmarkStart w:id="103" w:name="SUB1004418101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"https://online.zakon.kz/Document/?doc_id=31654201"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АКТ ПРИЕМКИ - ПЕРЕДАЧИ БИОЛОГИЧЕСКИХ АКТИВОВ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03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21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104" w:name="SUB1002767199_21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04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БА-2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bookmarkStart w:id="105" w:name="SUB1004418073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"https://online.zakon.kz/Document/?doc_id=31654200"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ИНВЕНТАРНАЯ КАРТОЧКА УЧЕТА БИОЛОГИЧЕСКИХ АКТИВОВ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05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22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106" w:name="SUB1002767199_22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06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БА-3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bookmarkStart w:id="107" w:name="SUB1004418017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"https://online.zakon.kz/Document/?doc_id=31654198"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АКТ НА СПИСАНИЕ БИОЛОГИЧЕСКИХ АКТИВОВ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07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23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108" w:name="SUB1002767199_23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08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Форма ОС-1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bookmarkStart w:id="109" w:name="SUB1004417988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"https://online.zakon.kz/Document/?doc_id=31654197"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КАРТОЧКА УЧЕТА АРЕНДОВАННЫХ (ДОЛГОСРОЧНО - АРЕНДОВАННЫХ) ОСНОВНЫХ СРЕДСТВ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09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24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110" w:name="SUB1002767199_24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10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ОС-2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bookmarkStart w:id="111" w:name="SUB1004412435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"https://online.zakon.kz/Document/?doc_id=31653073"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АКТ НА СПИСАНИЕ АВТОТРАНСПОРТНЫХ СРЕДСТВ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11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25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112" w:name="SUB1002767199_25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12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З-1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bookmarkStart w:id="113" w:name="SUB1004417958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aps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aps/>
          <w:color w:val="000000"/>
          <w:sz w:val="24"/>
          <w:szCs w:val="24"/>
          <w:lang w:eastAsia="ru-RU"/>
        </w:rPr>
        <w:instrText xml:space="preserve"> HYPERLINK "https://online.zakon.kz/Document/?doc_id=31654196" \t "_parent" </w:instrText>
      </w:r>
      <w:r w:rsidRPr="00184591">
        <w:rPr>
          <w:rFonts w:ascii="inherit" w:eastAsia="Times New Roman" w:hAnsi="inherit" w:cs="Times New Roman"/>
          <w:caps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aps/>
          <w:color w:val="000080"/>
          <w:sz w:val="24"/>
          <w:szCs w:val="24"/>
          <w:u w:val="single"/>
          <w:lang w:eastAsia="ru-RU"/>
        </w:rPr>
        <w:t>ПРИХОДНЫЙ ОРДЕР ЗАПАСОВ</w:t>
      </w:r>
      <w:r w:rsidRPr="00184591">
        <w:rPr>
          <w:rFonts w:ascii="inherit" w:eastAsia="Times New Roman" w:hAnsi="inherit" w:cs="Times New Roman"/>
          <w:caps/>
          <w:color w:val="000000"/>
          <w:sz w:val="24"/>
          <w:szCs w:val="24"/>
          <w:lang w:eastAsia="ru-RU"/>
        </w:rPr>
        <w:fldChar w:fldCharType="end"/>
      </w:r>
      <w:bookmarkEnd w:id="113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ap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ap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26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114" w:name="SUB1002767199_26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14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З-2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bookmarkStart w:id="115" w:name="SUB1004417877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"https://online.zakon.kz/Document/?doc_id=31654169"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Накладная на отпуск запасов на сторону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15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27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116" w:name="SUB1002767199_27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16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З-3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bookmarkStart w:id="117" w:name="SUB1004417846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"https://online.zakon.kz/Document/?doc_id=31654167"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Карточка учета запасов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17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28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118" w:name="SUB1002767199_28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18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З-4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 </w:t>
      </w:r>
    </w:p>
    <w:bookmarkStart w:id="119" w:name="SUB1004417812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"https://online.zakon.kz/Document/?doc_id=31654151"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Акт об оприходовании запасов, полученных при разборке и демонтаже основных средств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19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29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120" w:name="SUB1002767199_29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20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З-5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bookmarkStart w:id="121" w:name="SUB1004416607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"https://online.zakon.kz/Document/?doc_id=31653567"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Накладная на внутреннее перемещение запасов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21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30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122" w:name="SUB1002767199_30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22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З-6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bookmarkStart w:id="123" w:name="SUB1004415733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"https://online.zakon.kz/Document/?doc_id=31653564"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АКТ списания запасов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23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31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124" w:name="SUB1002767199_31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24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З-7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bookmarkStart w:id="125" w:name="SUB1004415703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"https://online.zakon.kz/Document/?doc_id=31653563"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Ведомость учета остатков запасов на складе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25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32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126" w:name="SUB1002767199_32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26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Инв-1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bookmarkStart w:id="127" w:name="SUB1004415677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"https://online.zakon.kz/Document/?doc_id=31653551"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АКТ ИНВЕНТАРИЗАЦИИ ЗАПАСОВ, НАХОДЯЩИХСЯ В ПУТИ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27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33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128" w:name="SUB1002767199_33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28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Инв-2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bookmarkStart w:id="129" w:name="SUB1004415675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"https://online.zakon.kz/Document/?doc_id=31653487"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АКТ ИНВЕНТАРИЗАЦИИ ИНВЕСТИЦИЙ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29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34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130" w:name="SUB1002767199_34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30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Инв-3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bookmarkStart w:id="131" w:name="SUB1004415507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"https://online.zakon.kz/Document/?doc_id=31653486"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АКТ ИНВЕНТАРИЗАЦИИ ОТГРУЖЕННЫХ ЗАПАСОВ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31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2" w:name="SUB35"/>
      <w:bookmarkEnd w:id="132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35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133" w:name="SUB1002767199_35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33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Инв-4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bookmarkStart w:id="134" w:name="SUB1004415468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"https://online.zakon.kz/Document/?doc_id=31653485"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АКТ ИНВЕНТАРИЗАЦИИ ДЕБИТОРСКОЙ И КРЕДИТОРСКОЙ ЗАДОЛЖЕННОСТИ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34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36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135" w:name="SUB1002767199_36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35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Инв-5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bookmarkStart w:id="136" w:name="SUB1004415392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"https://online.zakon.kz/Document/?doc_id=31653484"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АКТ ИНВЕНТАРИЗАЦИИ ДРАГОЦЕННЫХ МЕТАЛЛОВ И ИЗДЕЛИЙ ИЗ НИХ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36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37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137" w:name="SUB1002767199_37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37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Инв-6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bookmarkStart w:id="138" w:name="SUB1004415376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"https://online.zakon.kz/Document/?doc_id=31653482"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АКТ ИНВЕНТАРИЗАЦИИ ДЕНЕЖНЫХ СРЕДСТВ И ЭКВИВАЛЕНТОВ ДЕНЕЖНЫХ СРЕДСТВ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38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38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139" w:name="SUB1002767199_38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39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Инв-7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bookmarkStart w:id="140" w:name="SUB1004415369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"https://online.zakon.kz/Document/?doc_id=31653481"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ИНВЕНТАРИЗАЦИОННАЯ ОПИСЬ ЗАПАСОВ, ПРИНЯТЫХ (СДАННЫХ) НА ОТВЕТСТВЕННОЕ ХРАНЕНИЕ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40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39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141" w:name="SUB1002767199_39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41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Инв-8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bookmarkStart w:id="142" w:name="SUB1004415202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"https://online.zakon.kz/Document/?doc_id=31653330"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ИНВЕНТАРИЗАЦИОННАЯ ОПИСЬ ДОЛГОСРОЧНЫХ АКТИВОВ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42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40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143" w:name="SUB1002767199_40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43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Инв-9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bookmarkStart w:id="144" w:name="SUB1004415366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"https://online.zakon.kz/Document/?doc_id=31653331"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ИНВЕНТАРИЗАЦИОННАЯ ОПИСЬ БИОЛОГИЧЕСКИХ АКТИВОВ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44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41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145" w:name="SUB1002767199_41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45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Инв-10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bookmarkStart w:id="146" w:name="SUB1004415131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"https://online.zakon.kz/Document/?doc_id=31653332"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ИНВЕНТАРИЗАЦИОННАЯ ОПИСЬ ЗАПАСОВ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46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42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147" w:name="SUB1002767199_42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47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Инв-11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bookmarkStart w:id="148" w:name="SUB1004415069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"https://online.zakon.kz/Document/?doc_id=31653333"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ИНВЕНТАРИЗАЦИОННАЯ ОПИСЬ ИНВЕСТИЦИЙ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48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43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149" w:name="SUB1002767199_43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49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Инв-12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bookmarkStart w:id="150" w:name="SUB1004415046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"https://online.zakon.kz/Document/?doc_id=31653334"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ИНВЕНТАРНЫЙ СПИСОК ДОЛГОСРОЧНЫХ АКТИВОВ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50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44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151" w:name="SUB1002767199_44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51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Инв-13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bookmarkStart w:id="152" w:name="SUB1004414962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"https://online.zakon.kz/Document/?doc_id=31653336"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ИНВЕНТАРИЗАЦИОННЫЙ ЯРЛЫК ЗАПАСОВ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52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45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153" w:name="SUB1002767199_45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53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Инв-14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bookmarkStart w:id="154" w:name="SUB1004414908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"https://online.zakon.kz/Document/?doc_id=31653299"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ИНВЕНТАРИЗАЦИОННАЯ ОПИСЬ БЛАНКОВ СТРОГОЙ ОТЧЕТНОСТИ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54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46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155" w:name="SUB1002767199_46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55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Инв-15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bookmarkStart w:id="156" w:name="SUB1004414178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"https://online.zakon.kz/Document/?doc_id=31653297"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ОПИСЬ ИНВЕНТАРНЫХ КАРТОЧЕК ПО УЧЕТУ БИОЛОГИЧЕСКИХ АКТИВОВ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56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47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157" w:name="SUB1002767199_47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57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Инв-16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bookmarkStart w:id="158" w:name="SUB1004414128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"https://online.zakon.kz/Document/?doc_id=31653295"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СЛИЧИТЕЛЬНАЯ ВЕДОМОСТЬ РЕЗУЛЬТАТОВ ИНВЕНТАРИЗАЦИИ ДОЛГОСРОЧНЫХ АКТИВОВ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58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48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159" w:name="SUB1002767199_48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59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Инв-17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bookmarkStart w:id="160" w:name="SUB1004414037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"https://online.zakon.kz/Document/?doc_id=31653280"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СЛИЧИТЕЛЬНАЯ ВЕДОМОСТЬ РЕЗУЛЬТАТОВ ИНВЕНТАРИЗАЦИИ БИОЛОГИЧЕСКИХ АКТИВОВ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60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49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161" w:name="SUB1002767199_49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61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Инв-18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bookmarkStart w:id="162" w:name="SUB1004412319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"https://online.zakon.kz/Document/?doc_id=31653036" \o "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Форма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Инв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-18.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Сличительная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ведомость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результатов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инвентаризации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запасов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(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приложение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49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к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приказу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Министра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финансов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Республики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Казахстан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от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20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декабря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2012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года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</w:instrText>
      </w:r>
      <w:r w:rsidRPr="0018459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instrText>№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562)"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СЛИЧИТЕЛЬНАЯ ВЕДОМОСТЬ РЕЗУЛЬТАТОВ ИНВЕНТАРИЗАЦИИ ЗАПАСОВ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62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50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163" w:name="SUB1002767199_50"/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63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Р-1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bookmarkStart w:id="164" w:name="SUB1004412132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"https://online.zakon.kz/Document/?doc_id=31653005"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АКТ ВЫПОЛНЕННЫХ РАБОТ (ОКАЗАННЫХ УСЛУГ)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64"/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5" w:name="SUB51"/>
      <w:bookmarkEnd w:id="165"/>
      <w:r w:rsidRPr="0018459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Приказ дополнен приложением 51 в соответствии с </w:t>
      </w:r>
      <w:bookmarkStart w:id="166" w:name="SUB1004621991"/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"https://online.zakon.kz/Document/?doc_id=31739300" \l "sub_id=1" \t "_parent" </w:instrText>
      </w:r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приказом</w:t>
      </w:r>
      <w:r w:rsidRPr="00184591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6"/>
      <w:r w:rsidRPr="00184591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Министра финансов РК от 21.05.15 г. № 316 (введен в действие с 1 января 2016 года)</w:t>
      </w:r>
    </w:p>
    <w:p w:rsidR="00184591" w:rsidRPr="00184591" w:rsidRDefault="00184591" w:rsidP="0018459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Приложение 51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 </w:t>
      </w:r>
      <w:bookmarkStart w:id="167" w:name="SUB1002767199_51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"https://online.zakon.kz/Document/?doc_id=31318730" \t "_parent" </w:instrTex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67"/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Министра финансов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от 20 декабря 2012 года № 562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С-1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bookmarkStart w:id="168" w:name="SUB1005392880_2"/>
    <w:p w:rsidR="00184591" w:rsidRPr="00184591" w:rsidRDefault="00184591" w:rsidP="001845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"https://online.zakon.kz/Document/?doc_id=34025409" \t "_parent" </w:instrTex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184591">
        <w:rPr>
          <w:rFonts w:ascii="inherit" w:eastAsia="Times New Roman" w:hAnsi="inherit" w:cs="Times New Roman"/>
          <w:b/>
          <w:bCs/>
          <w:color w:val="000080"/>
          <w:sz w:val="24"/>
          <w:szCs w:val="24"/>
          <w:u w:val="single"/>
          <w:lang w:eastAsia="ru-RU"/>
        </w:rPr>
        <w:t>БУХГАЛТЕРСКАЯ СПРАВКА</w:t>
      </w:r>
      <w:r w:rsidRPr="00184591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68"/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84591" w:rsidRPr="00184591" w:rsidRDefault="00184591" w:rsidP="00184591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8459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52114C" w:rsidRDefault="00184591">
      <w:bookmarkStart w:id="169" w:name="_GoBack"/>
      <w:bookmarkEnd w:id="169"/>
    </w:p>
    <w:sectPr w:rsidR="0052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5F"/>
    <w:rsid w:val="00184591"/>
    <w:rsid w:val="00A4195F"/>
    <w:rsid w:val="00AF7861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70865-7625-45AB-90E7-6C23DFF5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8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">
    <w:name w:val="j11"/>
    <w:basedOn w:val="a"/>
    <w:rsid w:val="0018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84591"/>
  </w:style>
  <w:style w:type="character" w:customStyle="1" w:styleId="s3">
    <w:name w:val="s3"/>
    <w:basedOn w:val="a0"/>
    <w:rsid w:val="00184591"/>
  </w:style>
  <w:style w:type="character" w:customStyle="1" w:styleId="s9">
    <w:name w:val="s9"/>
    <w:basedOn w:val="a0"/>
    <w:rsid w:val="00184591"/>
  </w:style>
  <w:style w:type="character" w:styleId="a3">
    <w:name w:val="Hyperlink"/>
    <w:basedOn w:val="a0"/>
    <w:uiPriority w:val="99"/>
    <w:semiHidden/>
    <w:unhideWhenUsed/>
    <w:rsid w:val="001845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4591"/>
    <w:rPr>
      <w:color w:val="800080"/>
      <w:u w:val="single"/>
    </w:rPr>
  </w:style>
  <w:style w:type="paragraph" w:customStyle="1" w:styleId="j12">
    <w:name w:val="j12"/>
    <w:basedOn w:val="a"/>
    <w:rsid w:val="0018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184591"/>
  </w:style>
  <w:style w:type="paragraph" w:customStyle="1" w:styleId="j13">
    <w:name w:val="j13"/>
    <w:basedOn w:val="a"/>
    <w:rsid w:val="0018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8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18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18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r">
    <w:name w:val="cor"/>
    <w:basedOn w:val="a0"/>
    <w:rsid w:val="00184591"/>
  </w:style>
  <w:style w:type="character" w:customStyle="1" w:styleId="j21">
    <w:name w:val="j21"/>
    <w:basedOn w:val="a0"/>
    <w:rsid w:val="00184591"/>
  </w:style>
  <w:style w:type="character" w:customStyle="1" w:styleId="j22">
    <w:name w:val="j22"/>
    <w:basedOn w:val="a0"/>
    <w:rsid w:val="00184591"/>
  </w:style>
  <w:style w:type="character" w:customStyle="1" w:styleId="haschanges">
    <w:name w:val="haschanges"/>
    <w:basedOn w:val="a0"/>
    <w:rsid w:val="00184591"/>
  </w:style>
  <w:style w:type="character" w:customStyle="1" w:styleId="j23">
    <w:name w:val="j23"/>
    <w:basedOn w:val="a0"/>
    <w:rsid w:val="00184591"/>
  </w:style>
  <w:style w:type="character" w:customStyle="1" w:styleId="j24">
    <w:name w:val="j24"/>
    <w:basedOn w:val="a0"/>
    <w:rsid w:val="00184591"/>
  </w:style>
  <w:style w:type="paragraph" w:customStyle="1" w:styleId="j16">
    <w:name w:val="j16"/>
    <w:basedOn w:val="a"/>
    <w:rsid w:val="0018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84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4190</Words>
  <Characters>23889</Characters>
  <Application>Microsoft Office Word</Application>
  <DocSecurity>0</DocSecurity>
  <Lines>199</Lines>
  <Paragraphs>56</Paragraphs>
  <ScaleCrop>false</ScaleCrop>
  <Company/>
  <LinksUpToDate>false</LinksUpToDate>
  <CharactersWithSpaces>28023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2018-06-27T12:28:00Z</dcterms:created>
  <dcterms:modified xsi:type="dcterms:W3CDTF">2018-06-27T12:28:00Z</dcterms:modified>
</cp:coreProperties>
</file>