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225" w:rsidRPr="00C51225" w:rsidRDefault="00C51225" w:rsidP="00C51225">
      <w:pPr>
        <w:spacing w:before="300" w:after="150" w:line="660" w:lineRule="atLeast"/>
        <w:outlineLvl w:val="0"/>
        <w:rPr>
          <w:rFonts w:ascii="Arial" w:eastAsia="Times New Roman" w:hAnsi="Arial" w:cs="Arial"/>
          <w:b/>
          <w:bCs/>
          <w:color w:val="000000"/>
          <w:spacing w:val="-15"/>
          <w:kern w:val="36"/>
          <w:sz w:val="60"/>
          <w:szCs w:val="60"/>
          <w:lang w:eastAsia="ru-RU"/>
        </w:rPr>
      </w:pPr>
      <w:r w:rsidRPr="00C51225">
        <w:rPr>
          <w:rFonts w:ascii="Arial" w:eastAsia="Times New Roman" w:hAnsi="Arial" w:cs="Arial"/>
          <w:b/>
          <w:bCs/>
          <w:color w:val="000000"/>
          <w:spacing w:val="-15"/>
          <w:kern w:val="36"/>
          <w:sz w:val="60"/>
          <w:szCs w:val="60"/>
          <w:lang w:eastAsia="ru-RU"/>
        </w:rPr>
        <w:t>Приказ</w:t>
      </w:r>
    </w:p>
    <w:p w:rsidR="00C51225" w:rsidRPr="00C51225" w:rsidRDefault="00C51225" w:rsidP="00C51225">
      <w:pPr>
        <w:spacing w:after="270" w:line="360" w:lineRule="atLeast"/>
        <w:outlineLvl w:val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5122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"Об утверждении Правил и условий оказания платных услуг в организациях здравоохранения"</w:t>
      </w:r>
    </w:p>
    <w:p w:rsidR="00C51225" w:rsidRPr="00C51225" w:rsidRDefault="00C51225" w:rsidP="00C51225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12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 подпунктом 87) пункта 1 статьи 7 Кодекса Республики Казахстан от 18 сентября 2009 года "О здоровье народа и системе здравоохранения" приказываю:</w:t>
      </w:r>
    </w:p>
    <w:p w:rsidR="00C51225" w:rsidRPr="00C51225" w:rsidRDefault="00C51225" w:rsidP="00C51225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12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Утвердить прилагаемые Правила и условия оказания платных услуг в организациях здравоохранения.</w:t>
      </w:r>
    </w:p>
    <w:p w:rsidR="00C51225" w:rsidRPr="00C51225" w:rsidRDefault="00C51225" w:rsidP="00C51225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12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Департаменту финансов Министерства здравоохранения и социального развития Республики Казахстан обеспечить:</w:t>
      </w:r>
    </w:p>
    <w:p w:rsidR="00C51225" w:rsidRPr="00C51225" w:rsidRDefault="00C51225" w:rsidP="00C51225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12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государственную регистрацию настоящего приказа в Министерстве юстиции Республики Казахстан;</w:t>
      </w:r>
    </w:p>
    <w:p w:rsidR="00C51225" w:rsidRPr="00C51225" w:rsidRDefault="00C51225" w:rsidP="00C51225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12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в течении десяти календарных дней после государственной регистрации настоящего приказа в Министерстве юстиции Республики Казахстан его направление на официальное опубликование в периодических печатных изданиях и информационно-правовой системе нормативных правовых актов Республики Казахстан "</w:t>
      </w:r>
      <w:proofErr w:type="spellStart"/>
      <w:r w:rsidRPr="00C512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Әділет</w:t>
      </w:r>
      <w:proofErr w:type="spellEnd"/>
      <w:r w:rsidRPr="00C512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";</w:t>
      </w:r>
    </w:p>
    <w:p w:rsidR="00C51225" w:rsidRPr="00C51225" w:rsidRDefault="00C51225" w:rsidP="00C51225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12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3) опубликование настоящего приказа на официальном </w:t>
      </w:r>
      <w:proofErr w:type="spellStart"/>
      <w:r w:rsidRPr="00C512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интернет-ресурсе</w:t>
      </w:r>
      <w:proofErr w:type="spellEnd"/>
      <w:r w:rsidRPr="00C512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Министерства здравоохранения и социального развития Республики Казахстан.</w:t>
      </w:r>
    </w:p>
    <w:p w:rsidR="00C51225" w:rsidRPr="00C51225" w:rsidRDefault="00C51225" w:rsidP="00C51225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12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Контроль за исполнением настоящего приказа возложить на вице-министра здравоохранения и социального развития Республики Казахстан Цой А.В.</w:t>
      </w:r>
    </w:p>
    <w:p w:rsidR="00C51225" w:rsidRPr="00C51225" w:rsidRDefault="00C51225" w:rsidP="00C51225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12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Настоящий приказ вводится в действие после дня его первого официального опубликования.</w:t>
      </w:r>
    </w:p>
    <w:p w:rsidR="00C51225" w:rsidRPr="00C51225" w:rsidRDefault="00C51225" w:rsidP="00C51225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12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C5122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Министр здравоохранения и социального развития</w:t>
      </w:r>
      <w:r w:rsidRPr="00C5122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  <w:t>Республики Казахстан</w:t>
      </w:r>
      <w:r w:rsidRPr="00C5122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  <w:t xml:space="preserve">Т. </w:t>
      </w:r>
      <w:proofErr w:type="spellStart"/>
      <w:r w:rsidRPr="00C5122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Дуйсенова</w:t>
      </w:r>
      <w:proofErr w:type="spellEnd"/>
    </w:p>
    <w:p w:rsidR="00C51225" w:rsidRPr="00C51225" w:rsidRDefault="00C51225" w:rsidP="00C51225">
      <w:pPr>
        <w:spacing w:after="12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12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Утверждены приказом</w:t>
      </w:r>
      <w:r w:rsidRPr="00C512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Министра здравоохранения</w:t>
      </w:r>
      <w:r w:rsidRPr="00C512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 социального развития</w:t>
      </w:r>
      <w:r w:rsidRPr="00C512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Республики Казахстан</w:t>
      </w:r>
      <w:r w:rsidRPr="00C512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30 апреля 2015 года № 304</w:t>
      </w:r>
    </w:p>
    <w:p w:rsidR="00C51225" w:rsidRPr="00C51225" w:rsidRDefault="00C51225" w:rsidP="00C51225">
      <w:pPr>
        <w:spacing w:before="360" w:after="75" w:line="330" w:lineRule="atLeast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C5122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Правила и условия оказания платных услуг в</w:t>
      </w:r>
      <w:r w:rsidRPr="00C5122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br/>
        <w:t>организациях здравоохранения</w:t>
      </w:r>
    </w:p>
    <w:p w:rsidR="00C51225" w:rsidRPr="00C51225" w:rsidRDefault="00C51225" w:rsidP="00C51225">
      <w:pPr>
        <w:spacing w:before="360" w:after="75" w:line="330" w:lineRule="atLeast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C5122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1. Общие положения</w:t>
      </w:r>
    </w:p>
    <w:p w:rsidR="00C51225" w:rsidRPr="00C51225" w:rsidRDefault="00C51225" w:rsidP="00C51225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12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Настоящие Правила и условия оказания платных услуг в организациях здравоохранения (далее – Правила) разработаны в соответствии с Кодексом Республики Казахстан от 18 сентября 2009 года "О здоровье народа и системе здравоохранения", которые определяют порядок и условия оказания платных услуг в организациях здравоохранения.</w:t>
      </w:r>
    </w:p>
    <w:p w:rsidR="00C51225" w:rsidRPr="00C51225" w:rsidRDefault="00C51225" w:rsidP="00C51225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12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Платные медицинские услуги оказываются физическим лицам, являющимся потребителями медицинских услуг (далее – пациенты).</w:t>
      </w:r>
    </w:p>
    <w:p w:rsidR="00C51225" w:rsidRPr="00C51225" w:rsidRDefault="00C51225" w:rsidP="00C51225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12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В настоящих Правилах используются следующие понятия:</w:t>
      </w:r>
    </w:p>
    <w:p w:rsidR="00C51225" w:rsidRPr="00C51225" w:rsidRDefault="00C51225" w:rsidP="00C51225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12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платные отделения (палаты) – отделения (палаты) в организациях здравоохранения, предназначенные для оказания медицинских услуг, не входящих в ГОБМП, на платной основе;</w:t>
      </w:r>
    </w:p>
    <w:p w:rsidR="00C51225" w:rsidRPr="00C51225" w:rsidRDefault="00C51225" w:rsidP="00C51225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12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платные услуги – услуги, не входящие в ГОБМП, оплачиваемые за счет собственных средств пациентов, средств работодателя, системы добровольного медицинского страхования, других источников, не запрещенных законодательством Республики Казахстан;</w:t>
      </w:r>
    </w:p>
    <w:p w:rsidR="00C51225" w:rsidRPr="00C51225" w:rsidRDefault="00C51225" w:rsidP="00C51225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12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организация здравоохранения – юридическое лицо, осуществляющее деятельность в области здравоохранения;</w:t>
      </w:r>
    </w:p>
    <w:p w:rsidR="00C51225" w:rsidRPr="00C51225" w:rsidRDefault="00C51225" w:rsidP="00C51225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12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гарантированный объем бесплатной медицинской помощи (далее – ГОБМП) – единый по перечню медицинских услуг объем медицинской помощи, оказываемой гражданам Республика Казахстан и </w:t>
      </w:r>
      <w:proofErr w:type="spellStart"/>
      <w:r w:rsidRPr="00C512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оралманам</w:t>
      </w:r>
      <w:proofErr w:type="spellEnd"/>
      <w:r w:rsidRPr="00C512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определяемый Правительством Республики Казахстан.</w:t>
      </w:r>
    </w:p>
    <w:p w:rsidR="00C51225" w:rsidRPr="00C51225" w:rsidRDefault="00C51225" w:rsidP="00C51225">
      <w:pPr>
        <w:spacing w:before="360" w:after="75" w:line="330" w:lineRule="atLeast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C5122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2. Порядок оказания платных услуг</w:t>
      </w:r>
    </w:p>
    <w:p w:rsidR="00C51225" w:rsidRPr="00C51225" w:rsidRDefault="00C51225" w:rsidP="00C51225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12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Платные медицинские услуги оказываются государственными и частными медицинскими организациями при соответствии профиля заболевания и государственной лицензии на занятие медицинской деятельностью.</w:t>
      </w:r>
    </w:p>
    <w:p w:rsidR="00C51225" w:rsidRPr="00C51225" w:rsidRDefault="00C51225" w:rsidP="00C51225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12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Виды платных услуг и прейскурант цен на них доводятся до сведения населения через наглядную информацию в медицинских организациях.</w:t>
      </w:r>
    </w:p>
    <w:p w:rsidR="00C51225" w:rsidRPr="00C51225" w:rsidRDefault="00C51225" w:rsidP="00C51225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12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6. Ведение учетной и отчетной документации при оказании платных услуг гражданам осуществляется по формам, утвержденным приказом </w:t>
      </w:r>
      <w:proofErr w:type="spellStart"/>
      <w:r w:rsidRPr="00C512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и.о</w:t>
      </w:r>
      <w:proofErr w:type="spellEnd"/>
      <w:r w:rsidRPr="00C512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Министра здравоохранения Республики Казахстан от 23 ноября 2010 года № 907 "Об утверждении форм первичной медицинской документации организаций здравоохранения" (зарегистрированный в Реестре государственной регистрации нормативных правовых актов Республики Казахстан № 6697).</w:t>
      </w:r>
    </w:p>
    <w:p w:rsidR="00C51225" w:rsidRPr="00C51225" w:rsidRDefault="00C51225" w:rsidP="00C51225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12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 Пациентам, получившим медицинскую помощь на платной основе, организации здравоохранения предоставляют:</w:t>
      </w:r>
    </w:p>
    <w:p w:rsidR="00C51225" w:rsidRPr="00C51225" w:rsidRDefault="00C51225" w:rsidP="00C51225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12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заключение соответствующих медицинских работников при оказании амбулаторно-поликлинической помощи;</w:t>
      </w:r>
    </w:p>
    <w:p w:rsidR="00C51225" w:rsidRPr="00C51225" w:rsidRDefault="00C51225" w:rsidP="00C51225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12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2) выписку из истории болезни при оказании стационарной, </w:t>
      </w:r>
      <w:proofErr w:type="spellStart"/>
      <w:r w:rsidRPr="00C512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стационарозамещающей</w:t>
      </w:r>
      <w:proofErr w:type="spellEnd"/>
      <w:r w:rsidRPr="00C512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помощи, восстановительного лечения и медицинской реабилитации;</w:t>
      </w:r>
    </w:p>
    <w:p w:rsidR="00C51225" w:rsidRPr="00C51225" w:rsidRDefault="00C51225" w:rsidP="00C51225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12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информацию о расходах за оказанную медицинскую помощь.</w:t>
      </w:r>
    </w:p>
    <w:p w:rsidR="00C51225" w:rsidRPr="00C51225" w:rsidRDefault="00C51225" w:rsidP="00C51225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12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 Платные медицинские услуги оказываются на основании договора на оказание платных услуг в организациях здравоохранения.</w:t>
      </w:r>
    </w:p>
    <w:p w:rsidR="00C51225" w:rsidRPr="00C51225" w:rsidRDefault="00C51225" w:rsidP="00C51225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12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 В государственных организациях здравоохранения цены на платные услуги определяются с учетом всех видов затрат, связанных с оказанием медицинских, сервисных услуг и иных дополнительных расходов и могут пересматриваться не чаще одного раза в полугодие.</w:t>
      </w:r>
    </w:p>
    <w:p w:rsidR="00C51225" w:rsidRPr="00C51225" w:rsidRDefault="00C51225" w:rsidP="00C51225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12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Цены на платные услуги устанавливаются не ниже тарифа аналогичной медицинской услуги, устанавливаемого администратором бюджетных программ для ГОБМП.</w:t>
      </w:r>
    </w:p>
    <w:p w:rsidR="00C51225" w:rsidRPr="00C51225" w:rsidRDefault="00C51225" w:rsidP="00C51225">
      <w:pPr>
        <w:spacing w:before="360" w:after="75" w:line="330" w:lineRule="atLeast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C5122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3. Условия оказания платных услуг</w:t>
      </w:r>
    </w:p>
    <w:p w:rsidR="00C51225" w:rsidRPr="00C51225" w:rsidRDefault="00C51225" w:rsidP="00C51225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12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10. Оказание платных услуг организациями здравоохранения осуществляется при следующих условиях:</w:t>
      </w:r>
    </w:p>
    <w:p w:rsidR="00C51225" w:rsidRPr="00C51225" w:rsidRDefault="00C51225" w:rsidP="00C51225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12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оказании первичной медико-санитарной помощи, диагностических и лечебных услуг по инициативе пациентов, в том числе без направления специалистов первичной медико-санитарной помощи и организаций здравоохранения;</w:t>
      </w:r>
    </w:p>
    <w:p w:rsidR="00C51225" w:rsidRPr="00C51225" w:rsidRDefault="00C51225" w:rsidP="00C51225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12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лечении лекарственными средствами, не включенными в лекарственный формуляр;</w:t>
      </w:r>
    </w:p>
    <w:p w:rsidR="00C51225" w:rsidRPr="00C51225" w:rsidRDefault="00C51225" w:rsidP="00C51225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12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проведении медицинских исследований, не входящих в ГОБМП;</w:t>
      </w:r>
    </w:p>
    <w:p w:rsidR="00C51225" w:rsidRPr="00C51225" w:rsidRDefault="00C51225" w:rsidP="00C51225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12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санаторном лечении без соответствующего направления;</w:t>
      </w:r>
    </w:p>
    <w:p w:rsidR="00C51225" w:rsidRPr="00C51225" w:rsidRDefault="00C51225" w:rsidP="00C51225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12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медико-генетических исследованиях без медицинских показаний;</w:t>
      </w:r>
    </w:p>
    <w:p w:rsidR="00C51225" w:rsidRPr="00C51225" w:rsidRDefault="00C51225" w:rsidP="00C51225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12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медицинском обследовании граждан для поступления на работу и учебу;</w:t>
      </w:r>
    </w:p>
    <w:p w:rsidR="00C51225" w:rsidRPr="00C51225" w:rsidRDefault="00C51225" w:rsidP="00C51225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12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оказании медицинской помощи по договору с организацией, в том числе по добровольному страхованию;</w:t>
      </w:r>
    </w:p>
    <w:p w:rsidR="00C51225" w:rsidRPr="00C51225" w:rsidRDefault="00C51225" w:rsidP="00C51225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12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предоставлении дополнительных сервисных услуг.</w:t>
      </w:r>
    </w:p>
    <w:p w:rsidR="00C51225" w:rsidRPr="00C51225" w:rsidRDefault="00C51225" w:rsidP="00C51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2114C" w:rsidRDefault="00C51225">
      <w:bookmarkStart w:id="0" w:name="_GoBack"/>
      <w:bookmarkEnd w:id="0"/>
    </w:p>
    <w:sectPr w:rsidR="00521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7E2"/>
    <w:rsid w:val="000E07E2"/>
    <w:rsid w:val="00AF7861"/>
    <w:rsid w:val="00C51225"/>
    <w:rsid w:val="00FE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4E4BE"/>
  <w15:chartTrackingRefBased/>
  <w15:docId w15:val="{96935185-D77D-47BE-9A0A-C61D65F21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12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512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512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12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512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12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doctextviewtypehighlight">
    <w:name w:val="doc__text_viewtype_highlight"/>
    <w:basedOn w:val="a0"/>
    <w:rsid w:val="00C51225"/>
  </w:style>
  <w:style w:type="paragraph" w:styleId="a3">
    <w:name w:val="Normal (Web)"/>
    <w:basedOn w:val="a"/>
    <w:uiPriority w:val="99"/>
    <w:semiHidden/>
    <w:unhideWhenUsed/>
    <w:rsid w:val="00C51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-info">
    <w:name w:val="copyright-info"/>
    <w:basedOn w:val="a"/>
    <w:rsid w:val="00C51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512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5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941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single" w:sz="6" w:space="29" w:color="E6E6E6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790</Words>
  <Characters>4507</Characters>
  <Application>Microsoft Office Word</Application>
  <DocSecurity>0</DocSecurity>
  <Lines>37</Lines>
  <Paragraphs>10</Paragraphs>
  <ScaleCrop>false</ScaleCrop>
  <Company/>
  <LinksUpToDate>false</LinksUpToDate>
  <CharactersWithSpaces>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3</cp:revision>
  <dcterms:created xsi:type="dcterms:W3CDTF">2018-06-27T10:34:00Z</dcterms:created>
  <dcterms:modified xsi:type="dcterms:W3CDTF">2018-06-27T10:34:00Z</dcterms:modified>
</cp:coreProperties>
</file>