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6E45" w14:textId="77777777" w:rsidR="008870C8" w:rsidRDefault="008870C8" w:rsidP="008870C8">
      <w:pPr>
        <w:spacing w:after="0" w:line="240" w:lineRule="auto"/>
        <w:jc w:val="center"/>
        <w:rPr>
          <w:noProof/>
          <w:sz w:val="16"/>
          <w:lang w:eastAsia="ru-RU"/>
        </w:rPr>
      </w:pPr>
    </w:p>
    <w:p w14:paraId="48032841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3DA5">
        <w:rPr>
          <w:noProof/>
          <w:sz w:val="16"/>
          <w:lang w:eastAsia="ru-RU"/>
        </w:rPr>
        <w:drawing>
          <wp:inline distT="0" distB="0" distL="0" distR="0" wp14:anchorId="6E3EA601" wp14:editId="747374B6">
            <wp:extent cx="19145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00" cy="10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C21A0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 здоровье народа и системе здравоохранения</w:t>
      </w:r>
    </w:p>
    <w:p w14:paraId="0412D311" w14:textId="77777777" w:rsidR="008870C8" w:rsidRPr="00E802C4" w:rsidRDefault="008870C8" w:rsidP="008870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k-KZ"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одекс Республики Казахстан от 07 июля 2020 года № 360</w:t>
      </w:r>
      <w:r w:rsidRPr="00765B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-VI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k-KZ" w:eastAsia="ru-RU"/>
        </w:rPr>
        <w:t xml:space="preserve"> ЗРК.</w:t>
      </w:r>
    </w:p>
    <w:p w14:paraId="6137E1C8" w14:textId="77777777" w:rsidR="008870C8" w:rsidRDefault="008870C8" w:rsidP="008870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</w:p>
    <w:p w14:paraId="37DD8EBF" w14:textId="77777777" w:rsidR="008870C8" w:rsidRPr="00830D4B" w:rsidRDefault="008870C8" w:rsidP="008870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Статья 78</w:t>
      </w:r>
      <w:r w:rsidRPr="00830D4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. Права детей</w:t>
      </w:r>
    </w:p>
    <w:p w14:paraId="49BA0E1A" w14:textId="77777777" w:rsidR="008870C8" w:rsidRPr="00830D4B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Каждый ребенок имеет право на:</w:t>
      </w:r>
    </w:p>
    <w:p w14:paraId="01BBD7B0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802C4">
        <w:rPr>
          <w:rFonts w:ascii="Times New Roman" w:hAnsi="Times New Roman" w:cs="Times New Roman"/>
          <w:color w:val="000000"/>
          <w:sz w:val="24"/>
          <w:szCs w:val="24"/>
        </w:rPr>
        <w:t>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14:paraId="1E4E1F0E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471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802C4">
        <w:rPr>
          <w:rFonts w:ascii="Times New Roman" w:hAnsi="Times New Roman" w:cs="Times New Roman"/>
          <w:color w:val="000000"/>
          <w:sz w:val="24"/>
          <w:szCs w:val="24"/>
        </w:rPr>
        <w:t xml:space="preserve"> 2) образование в области охраны здоровья;</w:t>
      </w:r>
    </w:p>
    <w:p w14:paraId="360A24B2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472"/>
      <w:bookmarkEnd w:id="0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14:paraId="3E2E8B85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473"/>
      <w:bookmarkEnd w:id="1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4) оказание медицинской помощи в период оздоровления и организованного отдыха в порядке, определяемом уполномоченным органом;</w:t>
      </w:r>
    </w:p>
    <w:p w14:paraId="1AAB3267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474"/>
      <w:bookmarkEnd w:id="2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14:paraId="34B95F07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475"/>
      <w:bookmarkEnd w:id="3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6) получение медицинской документации о состоянии здоровья на бесплатной основе по месту прикрепления при поступлении на учебу и трудоустройстве;</w:t>
      </w:r>
    </w:p>
    <w:p w14:paraId="467F5F91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476"/>
      <w:bookmarkEnd w:id="4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7) получение информации о состоянии здоровья в доступной для него форме;</w:t>
      </w:r>
    </w:p>
    <w:p w14:paraId="1F821738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477"/>
      <w:bookmarkEnd w:id="5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C4">
        <w:rPr>
          <w:rFonts w:ascii="Times New Roman" w:hAnsi="Times New Roman" w:cs="Times New Roman"/>
          <w:color w:val="000000"/>
          <w:sz w:val="24"/>
          <w:szCs w:val="24"/>
        </w:rPr>
        <w:t>8) получение информации в доступной форме о здоровом образе жизни и правильном питании, о вреде курения, употребления психоактивных веществ;</w:t>
      </w:r>
    </w:p>
    <w:p w14:paraId="5CC17524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478"/>
      <w:bookmarkEnd w:id="6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9) получение в доступной форме информации об охране репродуктивного здоровья;</w:t>
      </w:r>
    </w:p>
    <w:p w14:paraId="04B7CFF5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479"/>
      <w:bookmarkEnd w:id="7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10) получение паллиативной медицинской помощи.</w:t>
      </w:r>
    </w:p>
    <w:p w14:paraId="1AB1905F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480"/>
      <w:bookmarkEnd w:id="8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2. Несовершеннолетние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вмешательств, искусственного прерывания беременности, которые производятся с согласия их родителей или законных представителей.</w:t>
      </w:r>
    </w:p>
    <w:p w14:paraId="28FC3FFD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481"/>
      <w:bookmarkEnd w:id="9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3. При лечении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Казахстан.</w:t>
      </w:r>
    </w:p>
    <w:p w14:paraId="702F9E94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482"/>
      <w:bookmarkEnd w:id="10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14:paraId="6DE39384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483"/>
      <w:bookmarkEnd w:id="11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4. При лечении в амбулаторных и стационарозамещающих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Казахстан.</w:t>
      </w:r>
    </w:p>
    <w:p w14:paraId="4E9F239E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484"/>
      <w:bookmarkEnd w:id="12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5. Дети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 порядке, определенном уполномоченным органом совместно с уполномоченным органом в области образования.</w:t>
      </w:r>
    </w:p>
    <w:p w14:paraId="4A263732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485"/>
      <w:bookmarkEnd w:id="13"/>
      <w:r w:rsidRPr="00E802C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Организации здравоохранения, оказывающие медицинскую помощь детям, создают условия для игр, отдыха и проведения воспитательной работы.</w:t>
      </w:r>
    </w:p>
    <w:p w14:paraId="372047FD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486"/>
      <w:bookmarkEnd w:id="14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</w:p>
    <w:p w14:paraId="6C76920B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487"/>
      <w:bookmarkEnd w:id="15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Дети, зараженные ВИЧ-инфекцией, имеют право на пребывание в домах ребенка и иных организациях здравоохранения и образования.</w:t>
      </w:r>
    </w:p>
    <w:p w14:paraId="1BCDA7BC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488"/>
      <w:bookmarkEnd w:id="16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Дети, рожденные от матерей, зараженных ВИЧ-инфекцией, имеют право на получение бесплатных адаптированных молочных смесей в соответствии с установленными нормами питания.</w:t>
      </w:r>
    </w:p>
    <w:p w14:paraId="3BA894F7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489"/>
      <w:bookmarkEnd w:id="17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7. 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родителей, утверждается уполномоченным органом.</w:t>
      </w:r>
    </w:p>
    <w:p w14:paraId="4D678E03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490"/>
      <w:bookmarkEnd w:id="18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8. Дети-сироты, дети, оставшиеся без попечения родителей, и дети, находящиеся в трудной жизненной ситуации, до достижения ими возраста трех лет включительно могут содержаться в государственных медицинских организациях в порядке, установленном уполномоченным органом.</w:t>
      </w:r>
    </w:p>
    <w:bookmarkEnd w:id="19"/>
    <w:p w14:paraId="18BFF178" w14:textId="77777777" w:rsidR="008870C8" w:rsidRPr="00765B8C" w:rsidRDefault="008870C8" w:rsidP="008870C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Статья 134</w:t>
      </w:r>
      <w:r w:rsidRPr="00765B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Права пациентов</w:t>
      </w:r>
    </w:p>
    <w:p w14:paraId="169F3D0C" w14:textId="77777777" w:rsidR="008870C8" w:rsidRPr="00E802C4" w:rsidRDefault="008870C8" w:rsidP="008870C8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омимо прав, указанных в статье 7</w:t>
      </w:r>
      <w:r w:rsidRPr="0076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настоящего Кодекса, пациент обладает следу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ющими правами </w:t>
      </w:r>
      <w:r w:rsidRPr="0076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  <w:r w:rsidRPr="0076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2C4">
        <w:rPr>
          <w:rFonts w:ascii="Times New Roman" w:hAnsi="Times New Roman" w:cs="Times New Roman"/>
          <w:color w:val="000000"/>
          <w:sz w:val="24"/>
          <w:szCs w:val="24"/>
        </w:rPr>
        <w:t>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14:paraId="75F5AE87" w14:textId="77777777" w:rsidR="008870C8" w:rsidRPr="00E802C4" w:rsidRDefault="008870C8" w:rsidP="008870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2141"/>
      <w:r w:rsidRPr="00E802C4">
        <w:rPr>
          <w:rFonts w:ascii="Times New Roman" w:hAnsi="Times New Roman" w:cs="Times New Roman"/>
          <w:color w:val="000000"/>
          <w:sz w:val="24"/>
          <w:szCs w:val="24"/>
        </w:rPr>
        <w:t>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14:paraId="6D356195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2142"/>
      <w:bookmarkEnd w:id="20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3) выбор, замену врача или медицинской организации, предоставляющей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14:paraId="33ED8ABD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2143"/>
      <w:bookmarkEnd w:id="21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4) оповещение о том, что в медицинской организации ведутся аудио- и (или) видеонаблюдение и запись;</w:t>
      </w:r>
    </w:p>
    <w:p w14:paraId="3AF04702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2144"/>
      <w:bookmarkEnd w:id="22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5) облегчение страданий в той мере, в какой это позволяет существующий уровень медицинских технологий;</w:t>
      </w:r>
    </w:p>
    <w:p w14:paraId="2EE0E31B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2145"/>
      <w:bookmarkEnd w:id="23"/>
      <w:r w:rsidRPr="00E802C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802C4">
        <w:rPr>
          <w:rFonts w:ascii="Times New Roman" w:hAnsi="Times New Roman" w:cs="Times New Roman"/>
          <w:color w:val="000000"/>
          <w:sz w:val="24"/>
          <w:szCs w:val="24"/>
        </w:rPr>
        <w:t>6) получение информации (данные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проведение консилиума;</w:t>
      </w:r>
    </w:p>
    <w:p w14:paraId="04755250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2146"/>
      <w:bookmarkEnd w:id="24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зрения и (или) слуха; назначаемом лекарственном средстве; медицинских работниках, оказывающих ему медицинские услуги;</w:t>
      </w:r>
    </w:p>
    <w:p w14:paraId="23E36FD3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z2147"/>
      <w:bookmarkEnd w:id="25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8) отказ от участия в учебном процессе, а также от присутствия третьих лиц при проведении лечебно-диагностических процедур;</w:t>
      </w:r>
    </w:p>
    <w:p w14:paraId="6745C44C" w14:textId="77777777" w:rsidR="008870C8" w:rsidRPr="00E802C4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z2148"/>
      <w:bookmarkEnd w:id="26"/>
      <w:r w:rsidRPr="00E802C4">
        <w:rPr>
          <w:rFonts w:ascii="Times New Roman" w:hAnsi="Times New Roman" w:cs="Times New Roman"/>
          <w:color w:val="000000"/>
          <w:sz w:val="24"/>
          <w:szCs w:val="24"/>
        </w:rPr>
        <w:t>      9) иные права, предусмотренные законами Республики Казахстан.</w:t>
      </w:r>
    </w:p>
    <w:bookmarkEnd w:id="27"/>
    <w:p w14:paraId="7A887EDB" w14:textId="77777777" w:rsidR="008870C8" w:rsidRPr="00694E36" w:rsidRDefault="008870C8" w:rsidP="008870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94E36">
        <w:rPr>
          <w:rStyle w:val="a4"/>
          <w:rFonts w:ascii="Times New Roman" w:hAnsi="Times New Roman" w:cs="Times New Roman"/>
          <w:color w:val="002060"/>
        </w:rPr>
        <w:t>Статья 135. Обязанности пациентов</w:t>
      </w:r>
    </w:p>
    <w:p w14:paraId="6177A34C" w14:textId="77777777" w:rsidR="008870C8" w:rsidRPr="000935FB" w:rsidRDefault="008870C8" w:rsidP="00887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0B2">
        <w:rPr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935FB">
        <w:rPr>
          <w:rFonts w:ascii="Times New Roman" w:hAnsi="Times New Roman" w:cs="Times New Roman"/>
          <w:color w:val="000000"/>
          <w:sz w:val="24"/>
          <w:szCs w:val="24"/>
        </w:rPr>
        <w:t xml:space="preserve"> Помимо обязанностей, указанных в главе 12 </w:t>
      </w:r>
      <w:proofErr w:type="gramStart"/>
      <w:r w:rsidRPr="000935FB">
        <w:rPr>
          <w:rFonts w:ascii="Times New Roman" w:hAnsi="Times New Roman" w:cs="Times New Roman"/>
          <w:color w:val="000000"/>
          <w:sz w:val="24"/>
          <w:szCs w:val="24"/>
        </w:rPr>
        <w:t>настоящего Кодекса</w:t>
      </w:r>
      <w:proofErr w:type="gramEnd"/>
      <w:r w:rsidRPr="000935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Законный представитель пациента </w:t>
      </w:r>
      <w:r w:rsidRPr="000935FB">
        <w:rPr>
          <w:rFonts w:ascii="Times New Roman" w:eastAsia="Times New Roman" w:hAnsi="Times New Roman" w:cs="Times New Roman"/>
          <w:sz w:val="24"/>
          <w:szCs w:val="24"/>
        </w:rPr>
        <w:t>Медицинского реабилитационного центра обязан:</w:t>
      </w:r>
      <w:bookmarkStart w:id="28" w:name="z2154"/>
    </w:p>
    <w:p w14:paraId="45C091AC" w14:textId="77777777" w:rsidR="008870C8" w:rsidRPr="000935FB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z2155"/>
      <w:bookmarkEnd w:id="28"/>
      <w:r w:rsidRPr="000935FB">
        <w:rPr>
          <w:rFonts w:ascii="Times New Roman" w:hAnsi="Times New Roman" w:cs="Times New Roman"/>
          <w:color w:val="000000"/>
          <w:sz w:val="24"/>
          <w:szCs w:val="24"/>
        </w:rPr>
        <w:t>      1) принимать меры к сохранению и укреплению своего здоровья;</w:t>
      </w:r>
    </w:p>
    <w:p w14:paraId="07A13F04" w14:textId="77777777" w:rsidR="008870C8" w:rsidRPr="00694E36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z2156"/>
      <w:bookmarkEnd w:id="29"/>
      <w:r w:rsidRPr="000935FB">
        <w:rPr>
          <w:rFonts w:ascii="Times New Roman" w:hAnsi="Times New Roman" w:cs="Times New Roman"/>
          <w:color w:val="000000"/>
          <w:sz w:val="24"/>
          <w:szCs w:val="24"/>
        </w:rPr>
        <w:t>      2) проявлять в общении с медицинскими работниками уважение и такт;</w:t>
      </w:r>
      <w:bookmarkStart w:id="31" w:name="z2157"/>
      <w:bookmarkEnd w:id="30"/>
    </w:p>
    <w:p w14:paraId="4FFB3386" w14:textId="77777777" w:rsidR="008870C8" w:rsidRDefault="008870C8" w:rsidP="008870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488EC" w14:textId="77777777" w:rsidR="008870C8" w:rsidRPr="000935FB" w:rsidRDefault="008870C8" w:rsidP="008870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5FB">
        <w:rPr>
          <w:rFonts w:ascii="Times New Roman" w:hAnsi="Times New Roman" w:cs="Times New Roman"/>
          <w:color w:val="000000"/>
          <w:sz w:val="24"/>
          <w:szCs w:val="24"/>
        </w:rPr>
        <w:t>3) сообщать врачу 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14:paraId="2A35BF7F" w14:textId="77777777" w:rsidR="008870C8" w:rsidRPr="000935FB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z2158"/>
      <w:bookmarkEnd w:id="31"/>
      <w:r w:rsidRPr="000935FB">
        <w:rPr>
          <w:rFonts w:ascii="Times New Roman" w:hAnsi="Times New Roman" w:cs="Times New Roman"/>
          <w:color w:val="000000"/>
          <w:sz w:val="24"/>
          <w:szCs w:val="24"/>
        </w:rPr>
        <w:t>      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14:paraId="6B00250E" w14:textId="77777777" w:rsidR="008870C8" w:rsidRPr="000935FB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z2159"/>
      <w:bookmarkEnd w:id="32"/>
      <w:r w:rsidRPr="000935FB">
        <w:rPr>
          <w:rFonts w:ascii="Times New Roman" w:hAnsi="Times New Roman" w:cs="Times New Roman"/>
          <w:color w:val="000000"/>
          <w:sz w:val="24"/>
          <w:szCs w:val="24"/>
        </w:rPr>
        <w:t>      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14:paraId="7F9A7395" w14:textId="77777777" w:rsidR="008870C8" w:rsidRPr="000935FB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z2160"/>
      <w:bookmarkEnd w:id="33"/>
      <w:r w:rsidRPr="000935FB">
        <w:rPr>
          <w:rFonts w:ascii="Times New Roman" w:hAnsi="Times New Roman" w:cs="Times New Roman"/>
          <w:color w:val="000000"/>
          <w:sz w:val="24"/>
          <w:szCs w:val="24"/>
        </w:rPr>
        <w:t>      6) не совершать действий, нарушающих права других пациентов;</w:t>
      </w:r>
    </w:p>
    <w:p w14:paraId="635111BD" w14:textId="77777777" w:rsidR="008870C8" w:rsidRPr="000935FB" w:rsidRDefault="008870C8" w:rsidP="0088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z2161"/>
      <w:bookmarkEnd w:id="34"/>
      <w:r w:rsidRPr="000935FB">
        <w:rPr>
          <w:rFonts w:ascii="Times New Roman" w:hAnsi="Times New Roman" w:cs="Times New Roman"/>
          <w:color w:val="000000"/>
          <w:sz w:val="24"/>
          <w:szCs w:val="24"/>
        </w:rPr>
        <w:t>      7) выполнять иные обязанности, предусмотренные законами Республики Казахстан.</w:t>
      </w:r>
    </w:p>
    <w:bookmarkEnd w:id="35"/>
    <w:p w14:paraId="38226E2E" w14:textId="77777777" w:rsidR="008870C8" w:rsidRDefault="008870C8" w:rsidP="008870C8">
      <w:pPr>
        <w:pStyle w:val="a3"/>
        <w:spacing w:before="0" w:beforeAutospacing="0" w:after="0" w:afterAutospacing="0"/>
        <w:ind w:firstLine="709"/>
      </w:pPr>
    </w:p>
    <w:p w14:paraId="1BE9B17B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6F4A7C32" w14:textId="77777777" w:rsidR="008870C8" w:rsidRPr="00472F50" w:rsidRDefault="008870C8" w:rsidP="008870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</w:rPr>
        <w:t>В случае оказания Вам некачественной реабилитационной помощи Вы можете обратиться в службу поддержки пациента и внутренней экспертизы Медицинского реабилитационного ценра «Жұлдызай»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по телефонам       8(7172) 30-88-97, 87781592031</w:t>
      </w:r>
    </w:p>
    <w:p w14:paraId="178B7311" w14:textId="77777777" w:rsidR="008870C8" w:rsidRPr="00E47C0B" w:rsidRDefault="008870C8" w:rsidP="008870C8">
      <w:pPr>
        <w:spacing w:after="0"/>
        <w:rPr>
          <w:rFonts w:ascii="Times New Roman" w:hAnsi="Times New Roman" w:cs="Times New Roman"/>
          <w:lang w:val="kk-KZ"/>
        </w:rPr>
      </w:pPr>
    </w:p>
    <w:p w14:paraId="5BCA120A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7222F2AE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41C4F060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3B4673C2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18D3AE00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0BC6E549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6856C63B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63FFC5C9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66538FA0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2EB9E4A3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2C851031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07CAEC84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0EE026B9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483A4579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7E880A9F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440C6388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2A53364B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5556A593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781AD96E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391459C8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5CC51B35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10B19A05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086E7C86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11ABD7D4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0883ADDF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3EB1ECEC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4ADAFA51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4DC1D46F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1FFF8C74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29BC07B9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2D8105EC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49CCEDAD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55C6CF80" w14:textId="77777777" w:rsidR="008870C8" w:rsidRDefault="008870C8" w:rsidP="008870C8">
      <w:pPr>
        <w:spacing w:after="0"/>
        <w:rPr>
          <w:rFonts w:ascii="Times New Roman" w:hAnsi="Times New Roman" w:cs="Times New Roman"/>
        </w:rPr>
      </w:pPr>
    </w:p>
    <w:p w14:paraId="699520B4" w14:textId="77777777" w:rsidR="008870C8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B056B" w14:textId="2A4C8371" w:rsidR="008870C8" w:rsidRPr="008870C8" w:rsidRDefault="008870C8" w:rsidP="008870C8">
      <w:pPr>
        <w:pStyle w:val="1"/>
        <w:jc w:val="center"/>
      </w:pPr>
      <w:r w:rsidRPr="00E13DA5">
        <w:rPr>
          <w:noProof/>
          <w:sz w:val="16"/>
          <w:lang w:eastAsia="ru-RU"/>
        </w:rPr>
        <w:lastRenderedPageBreak/>
        <w:drawing>
          <wp:inline distT="0" distB="0" distL="0" distR="0" wp14:anchorId="23E4B49A" wp14:editId="17F138E9">
            <wp:extent cx="19145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00" cy="95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DF78" w14:textId="77777777" w:rsidR="008870C8" w:rsidRPr="00EE60B2" w:rsidRDefault="008870C8" w:rsidP="008870C8">
      <w:pPr>
        <w:pStyle w:val="1"/>
        <w:spacing w:befor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60B2">
        <w:rPr>
          <w:rFonts w:ascii="Times New Roman" w:hAnsi="Times New Roman" w:cs="Times New Roman"/>
          <w:b/>
          <w:color w:val="002060"/>
          <w:sz w:val="24"/>
          <w:szCs w:val="24"/>
        </w:rPr>
        <w:t>Конституция Республики Казахстан</w:t>
      </w:r>
    </w:p>
    <w:p w14:paraId="2EC8D357" w14:textId="77777777" w:rsidR="008870C8" w:rsidRPr="00EE60B2" w:rsidRDefault="008870C8" w:rsidP="008870C8">
      <w:pPr>
        <w:pStyle w:val="a3"/>
        <w:spacing w:before="0" w:beforeAutospacing="0" w:after="0" w:afterAutospacing="0"/>
        <w:jc w:val="center"/>
        <w:rPr>
          <w:color w:val="002060"/>
        </w:rPr>
      </w:pPr>
      <w:r w:rsidRPr="00EE60B2">
        <w:rPr>
          <w:color w:val="002060"/>
        </w:rPr>
        <w:t>Конституция принята на республиканском референдуме 30 августа 1995 года.</w:t>
      </w:r>
    </w:p>
    <w:p w14:paraId="696074CA" w14:textId="77777777" w:rsidR="008870C8" w:rsidRPr="00EE60B2" w:rsidRDefault="008870C8" w:rsidP="008870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E60B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Статья 1</w:t>
      </w:r>
    </w:p>
    <w:p w14:paraId="346D4E76" w14:textId="77777777" w:rsidR="008870C8" w:rsidRPr="00EE60B2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 </w:t>
      </w:r>
    </w:p>
    <w:p w14:paraId="6067DFFA" w14:textId="77777777" w:rsidR="008870C8" w:rsidRPr="00EE60B2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Основополагающими принципами деятельности Республики являются: общественное согласие и политическая стабильность, экономическое развитие на благо всего народа, казахстанский патриотизм, решение наиболее важных вопросов государственной жизни демократическими методами, включая голосование на республиканском референдуме или в Парламенте. </w:t>
      </w:r>
    </w:p>
    <w:p w14:paraId="0C08753B" w14:textId="77777777" w:rsidR="008870C8" w:rsidRPr="00EE60B2" w:rsidRDefault="008870C8" w:rsidP="008870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B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Статья 18</w:t>
      </w:r>
    </w:p>
    <w:p w14:paraId="3B861221" w14:textId="77777777" w:rsidR="008870C8" w:rsidRPr="00EE60B2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Каждый имеет право на неприкосновенность частной жизни, личную и семейную тайну, защиту своей чести и достоинства. </w:t>
      </w:r>
    </w:p>
    <w:p w14:paraId="21725096" w14:textId="77777777" w:rsidR="008870C8" w:rsidRPr="00EE60B2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Каждый имеет право на тайну личных вкладов и сбережений, переписки, телефонных переговоров, почтовых, телеграфных и иных сообщений. Ограничения этого права допускаются только в случаях и в порядке, прямо установленных законом. </w:t>
      </w:r>
    </w:p>
    <w:p w14:paraId="398A40BE" w14:textId="77777777" w:rsidR="008870C8" w:rsidRPr="00EE60B2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Государственные органы, общественные объединения,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документами, решениями и источниками информации. </w:t>
      </w:r>
    </w:p>
    <w:p w14:paraId="07E27FFC" w14:textId="77777777" w:rsidR="008870C8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49A8D" w14:textId="77777777" w:rsidR="008870C8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9C8F3" w14:textId="77777777" w:rsidR="008870C8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ECED2" w14:textId="77777777" w:rsidR="008870C8" w:rsidRDefault="008870C8" w:rsidP="008870C8">
      <w:pPr>
        <w:rPr>
          <w:rFonts w:ascii="Times New Roman" w:hAnsi="Times New Roman" w:cs="Times New Roman"/>
        </w:rPr>
      </w:pPr>
    </w:p>
    <w:p w14:paraId="35311F23" w14:textId="77777777" w:rsidR="008870C8" w:rsidRDefault="008870C8" w:rsidP="008870C8">
      <w:pPr>
        <w:spacing w:after="0"/>
        <w:jc w:val="center"/>
        <w:rPr>
          <w:rFonts w:ascii="Times New Roman" w:hAnsi="Times New Roman" w:cs="Times New Roman"/>
        </w:rPr>
      </w:pPr>
      <w:r w:rsidRPr="00E13DA5">
        <w:rPr>
          <w:noProof/>
          <w:sz w:val="16"/>
          <w:lang w:eastAsia="ru-RU"/>
        </w:rPr>
        <w:drawing>
          <wp:inline distT="0" distB="0" distL="0" distR="0" wp14:anchorId="1C2108A1" wp14:editId="3A54D4FE">
            <wp:extent cx="1914525" cy="942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00" cy="95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5B2E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48AAC8E7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5AEA33E9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5D6645C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CD4FAC8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41A5B0EF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0C81986B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2C1014F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15C15A2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4B6AAD6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4EC4BC6B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C7D2531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1808BE37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2760FBC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6466B47" w14:textId="77777777" w:rsidR="008870C8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768E3D4F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49D2FA95" w14:textId="77777777" w:rsidR="008870C8" w:rsidRDefault="008870C8" w:rsidP="0088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3DA5">
        <w:rPr>
          <w:noProof/>
          <w:sz w:val="16"/>
          <w:lang w:eastAsia="ru-RU"/>
        </w:rPr>
        <w:lastRenderedPageBreak/>
        <w:drawing>
          <wp:inline distT="0" distB="0" distL="0" distR="0" wp14:anchorId="637BD935" wp14:editId="2148A44B">
            <wp:extent cx="1914525" cy="942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00" cy="95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3FBC6" w14:textId="77777777" w:rsidR="008870C8" w:rsidRPr="00EE60B2" w:rsidRDefault="008870C8" w:rsidP="0088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4786D" w14:textId="77777777" w:rsidR="00A655B4" w:rsidRDefault="00A655B4"/>
    <w:sectPr w:rsidR="00A655B4" w:rsidSect="00694E36">
      <w:pgSz w:w="11906" w:h="16838"/>
      <w:pgMar w:top="851" w:right="991" w:bottom="1276" w:left="1134" w:header="708" w:footer="708" w:gutter="0"/>
      <w:pgBorders w:offsetFrom="page">
        <w:top w:val="doubleWave" w:sz="6" w:space="24" w:color="009900"/>
        <w:left w:val="doubleWave" w:sz="6" w:space="24" w:color="009900"/>
        <w:bottom w:val="doubleWave" w:sz="6" w:space="24" w:color="009900"/>
        <w:right w:val="doubleWave" w:sz="6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24"/>
    <w:rsid w:val="007C1524"/>
    <w:rsid w:val="008870C8"/>
    <w:rsid w:val="00A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D7E0"/>
  <w15:chartTrackingRefBased/>
  <w15:docId w15:val="{237DD4A4-DFAF-47BE-A890-63D6153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C8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87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0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870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88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0C8"/>
    <w:rPr>
      <w:b/>
      <w:bCs/>
    </w:rPr>
  </w:style>
  <w:style w:type="character" w:customStyle="1" w:styleId="note">
    <w:name w:val="note"/>
    <w:basedOn w:val="a0"/>
    <w:rsid w:val="0088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Жаннур Кошербай</dc:creator>
  <cp:keywords/>
  <dc:description/>
  <cp:lastModifiedBy>Жаннур Кошербай</cp:lastModifiedBy>
  <cp:revision>2</cp:revision>
  <dcterms:created xsi:type="dcterms:W3CDTF">2021-03-26T11:49:00Z</dcterms:created>
  <dcterms:modified xsi:type="dcterms:W3CDTF">2021-03-26T11:50:00Z</dcterms:modified>
</cp:coreProperties>
</file>